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11 августа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33522</w:t>
      </w:r>
    </w:p>
    <w:p w:rsidR="00000000" w:rsidRDefault="00EA6C7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СЛУЖБА ПО ЭКОЛОГИЧЕСКОМУ, ТЕХНОЛОГИЧЕСКОМУ И АТОМНОМУ НАДЗОРУ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23 июня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257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АДМИНИСТРАТИВНОГО РЕГЛАМЕНТА ФЕДЕРАЛЬНОЙ СЛУЖБЫ ПО ЭКОЛОГИЧЕСКОМУ, Т</w:t>
      </w:r>
      <w:r>
        <w:rPr>
          <w:rFonts w:ascii="Times New Roman" w:hAnsi="Times New Roman" w:cs="Times New Roman"/>
          <w:b/>
          <w:bCs/>
          <w:sz w:val="36"/>
          <w:szCs w:val="36"/>
        </w:rPr>
        <w:t>ЕХНОЛОГИЧЕСКОМУ И АТОМНОМУ НАДЗОРУ ПО ПРЕДОСТАВЛЕНИЮ ГОСУДАРСТВЕННОЙ УСЛУГИ ПО ВЕДЕНИЮ РЕЕСТРА ДЕКЛАРАЦИЙ ПРОМЫШЛЕННОЙ БЕЗОПАСНОСТИ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Ростехнадзора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16 мая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</w:t>
      </w:r>
      <w:r>
        <w:rPr>
          <w:rFonts w:ascii="Times New Roman" w:hAnsi="Times New Roman" w:cs="Times New Roman"/>
          <w:sz w:val="24"/>
          <w:szCs w:val="24"/>
        </w:rPr>
        <w:t xml:space="preserve">слуг"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3169,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5092;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3908,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36, ст. 4903,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7070,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7507;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5, ст. 506) приказываю: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Федеральной </w:t>
      </w:r>
      <w:r>
        <w:rPr>
          <w:rFonts w:ascii="Times New Roman" w:hAnsi="Times New Roman" w:cs="Times New Roman"/>
          <w:sz w:val="24"/>
          <w:szCs w:val="24"/>
        </w:rPr>
        <w:t>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А.В. АЛЕШИН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Федеральной службы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экологическому, технологичес</w:t>
      </w:r>
      <w:r>
        <w:rPr>
          <w:rFonts w:ascii="Times New Roman" w:hAnsi="Times New Roman" w:cs="Times New Roman"/>
          <w:i/>
          <w:iCs/>
          <w:sz w:val="24"/>
          <w:szCs w:val="24"/>
        </w:rPr>
        <w:t>кому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атомному надзору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23 июня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257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 xml:space="preserve">Приказа Ростехнадзора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Предмет регулирования регламента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Административный регламент по предоставлению Федеральной службой по эколог</w:t>
      </w:r>
      <w:r>
        <w:rPr>
          <w:rFonts w:ascii="Times New Roman" w:hAnsi="Times New Roman" w:cs="Times New Roman"/>
          <w:sz w:val="24"/>
          <w:szCs w:val="24"/>
        </w:rPr>
        <w:t>ическому, технологическому и атомному надзору государственной услуги по ведению реестра деклараций промышленной безопасности (далее - Административный регламент) определяет порядок предоставления государственной услуги по ведению реестра деклараций промышл</w:t>
      </w:r>
      <w:r>
        <w:rPr>
          <w:rFonts w:ascii="Times New Roman" w:hAnsi="Times New Roman" w:cs="Times New Roman"/>
          <w:sz w:val="24"/>
          <w:szCs w:val="24"/>
        </w:rPr>
        <w:t>енной безопасности (далее - государственная услуга), сроки и последовательность административных процедур предоставления государственной услуги заявителям.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Предметом регулирования Административного регламента являются отношения, возникающие между Ростех</w:t>
      </w:r>
      <w:r>
        <w:rPr>
          <w:rFonts w:ascii="Times New Roman" w:hAnsi="Times New Roman" w:cs="Times New Roman"/>
          <w:sz w:val="24"/>
          <w:szCs w:val="24"/>
        </w:rPr>
        <w:t>надзором и юридическими лицами (индивидуальными предпринимателями) при предоставлении государственной услуги по ведению Реестра деклараций промышленной безопасности (далее - Реестр).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Круг заявителей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Заявителями в рамках предоставления государственной у</w:t>
      </w:r>
      <w:r>
        <w:rPr>
          <w:rFonts w:ascii="Times New Roman" w:hAnsi="Times New Roman" w:cs="Times New Roman"/>
          <w:sz w:val="24"/>
          <w:szCs w:val="24"/>
        </w:rPr>
        <w:t>слуги являются юридические лица (индивидуальные предприниматели), осуществляющие эксплуатацию опасных производственных объектов на территории Российской Федерации и на иных территориях, над которыми Российская Федерация осуществляет юрисдикцию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законодательством Российской Федерации и нормами международного права (далее - заявители). (в ред. Приказа Ростехнадзора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 к порядку инф</w:t>
      </w:r>
      <w:r>
        <w:rPr>
          <w:rFonts w:ascii="Times New Roman" w:hAnsi="Times New Roman" w:cs="Times New Roman"/>
          <w:b/>
          <w:bCs/>
          <w:sz w:val="32"/>
          <w:szCs w:val="32"/>
        </w:rPr>
        <w:t>ормирования о предоставлении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Информирование о порядке предоставления государственной услуги осуществляется: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в помещениях структурного подразделения Ростехнадзора, ответственного за работу с заявителями;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использов</w:t>
      </w:r>
      <w:r>
        <w:rPr>
          <w:rFonts w:ascii="Times New Roman" w:hAnsi="Times New Roman" w:cs="Times New Roman"/>
          <w:sz w:val="24"/>
          <w:szCs w:val="24"/>
        </w:rPr>
        <w:t>анием средств телефонной связи, электронного информирования и электронной техники;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ЕПГУ);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размещения в </w:t>
      </w: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 общего пользования, в том числе на официальном сайте в сети Интернет;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публикации в средствах массовой информации, изданиях информационных материалов (брошюр, буклетов).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официальном Интернет-сайте Р</w:t>
      </w:r>
      <w:r>
        <w:rPr>
          <w:rFonts w:ascii="Times New Roman" w:hAnsi="Times New Roman" w:cs="Times New Roman"/>
          <w:sz w:val="24"/>
          <w:szCs w:val="24"/>
        </w:rPr>
        <w:t>остехнадзора, на ЕПГУ, информационных стендах в помещениях Ростехнадзора размещается следующая информация: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 Административного регламента с приложениями;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заявителями, а также лицами, заинтересованными в получении выписки из Реестра;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документов и образцы их заполнения, необходимые для предоставления государственной ус</w:t>
      </w:r>
      <w:r>
        <w:rPr>
          <w:rFonts w:ascii="Times New Roman" w:hAnsi="Times New Roman" w:cs="Times New Roman"/>
          <w:sz w:val="24"/>
          <w:szCs w:val="24"/>
        </w:rPr>
        <w:t>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(режим) работы с заявителями.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оборудуются при входе в структурное подразделение Ростехнадзора, ответственное за работу с заявителями.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ЕПГУ размещается следующая информация: (в ред. Приказа Ростехнадзора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которые заявитель вправе представить по собственной инициативе; (в ред. Приказа Ростехнадзора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круг заявителей; (в ред. Приказа Ростехнадзора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срок предоставления государственной услуги; (в ред. Приказа Ростехнадзора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 (в</w:t>
      </w:r>
      <w:r>
        <w:rPr>
          <w:rFonts w:ascii="Times New Roman" w:hAnsi="Times New Roman" w:cs="Times New Roman"/>
          <w:sz w:val="24"/>
          <w:szCs w:val="24"/>
        </w:rPr>
        <w:t xml:space="preserve"> ред. Приказа Ростехнадзора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 (в ред. Приказа</w:t>
      </w:r>
      <w:r>
        <w:rPr>
          <w:rFonts w:ascii="Times New Roman" w:hAnsi="Times New Roman" w:cs="Times New Roman"/>
          <w:sz w:val="24"/>
          <w:szCs w:val="24"/>
        </w:rPr>
        <w:t xml:space="preserve"> Ростехнадзора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государственной услуги; (в ред. Приказа Ростехнадзора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услуги. (в ред. Приказа Ростехнадзора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ЕПГУ о порядке и сроках предоставления государственной услуги на основании сведений, содержащихс</w:t>
      </w:r>
      <w:r>
        <w:rPr>
          <w:rFonts w:ascii="Times New Roman" w:hAnsi="Times New Roman" w:cs="Times New Roman"/>
          <w:sz w:val="24"/>
          <w:szCs w:val="24"/>
        </w:rPr>
        <w:t xml:space="preserve">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 (в ред. Приказа Ростехнадзора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рамках предоставления государственной услуги должностными лицами центрального аппарата Ростехнадзора рассматриваются обращения по следующим вопросам: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прав и обязанностей должностных лиц, предоставля</w:t>
      </w:r>
      <w:r>
        <w:rPr>
          <w:rFonts w:ascii="Times New Roman" w:hAnsi="Times New Roman" w:cs="Times New Roman"/>
          <w:sz w:val="24"/>
          <w:szCs w:val="24"/>
        </w:rPr>
        <w:t>ющих государственную услугу;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прав и обязанностей юридических лиц и индивидуальных предпринимателей;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и сроков предоставления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 центрального аппарата Ростехнадзора</w:t>
      </w:r>
      <w:r>
        <w:rPr>
          <w:rFonts w:ascii="Times New Roman" w:hAnsi="Times New Roman" w:cs="Times New Roman"/>
          <w:sz w:val="24"/>
          <w:szCs w:val="24"/>
        </w:rPr>
        <w:t xml:space="preserve"> и должностных лиц, принятых в ходе исполнения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информации о результатах исполнения государственной услуги, за исключением сведений конфиденциального характера.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 местонахождении, контактных телефонах, интер</w:t>
      </w:r>
      <w:r>
        <w:rPr>
          <w:rFonts w:ascii="Times New Roman" w:hAnsi="Times New Roman" w:cs="Times New Roman"/>
          <w:sz w:val="24"/>
          <w:szCs w:val="24"/>
        </w:rPr>
        <w:t xml:space="preserve">нет-адресе Ростехнадзора приведены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 и размещаются на официальном сайте Ростехнадзора в сети Интернет.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График работы Ростехнадзора, в том числе структурного подразделения Ростехнадзора, ответствен</w:t>
      </w:r>
      <w:r>
        <w:rPr>
          <w:rFonts w:ascii="Times New Roman" w:hAnsi="Times New Roman" w:cs="Times New Roman"/>
          <w:sz w:val="24"/>
          <w:szCs w:val="24"/>
        </w:rPr>
        <w:t>ного за предоставление государственной услуги: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5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09.00 - 18.00;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09.00 - 16.45.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заявительных документов: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5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09.00 - 16.00.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выдачи результата предоставления государственной услуги (в случ</w:t>
      </w:r>
      <w:r>
        <w:rPr>
          <w:rFonts w:ascii="Times New Roman" w:hAnsi="Times New Roman" w:cs="Times New Roman"/>
          <w:sz w:val="24"/>
          <w:szCs w:val="24"/>
        </w:rPr>
        <w:t>ае получения непосредственно на руки):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5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10.00 - 17.00;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10.00 - 16.30.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день, предшествующий нерабочему праздничному дню, продолжительность рабочего дня сокращается на один час. (в ред. Приказа Ростехнадзора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перерыва рабочего дня для отдыха и питания (приема пищи) 13.00 - 13.45. (в ред. Приказа Ростехнадзора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получения справок о прохождении документов и результатов предоставления государственной услуги (495) 645-94-79 (доб. 25-38, 51-69). (в ред. Приказа Ростехнадзора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Стандарт предоставления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Наименование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Государственная услуга по ведению реестра деклараций промышленной б</w:t>
      </w:r>
      <w:r>
        <w:rPr>
          <w:rFonts w:ascii="Times New Roman" w:hAnsi="Times New Roman" w:cs="Times New Roman"/>
          <w:sz w:val="24"/>
          <w:szCs w:val="24"/>
        </w:rPr>
        <w:t>езопасности.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Наименование органа, предоставляющего государственную услугу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Федеральный орган исполнительной власти, предоставляющий государственную услугу - центральный аппарат Ростехнадзора.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центральном аппарате Ростехнадзора определяются структ</w:t>
      </w:r>
      <w:r>
        <w:rPr>
          <w:rFonts w:ascii="Times New Roman" w:hAnsi="Times New Roman" w:cs="Times New Roman"/>
          <w:sz w:val="24"/>
          <w:szCs w:val="24"/>
        </w:rPr>
        <w:t>урные подразделения, ответственные за предоставление государственной услуги: подразделение, ответственное за работу с заявителями; подразделение, ответственное за предоставление государственной услуги.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Описание результата предоставления государственной ус</w:t>
      </w:r>
      <w:r>
        <w:rPr>
          <w:rFonts w:ascii="Times New Roman" w:hAnsi="Times New Roman" w:cs="Times New Roman"/>
          <w:b/>
          <w:bCs/>
          <w:sz w:val="32"/>
          <w:szCs w:val="32"/>
        </w:rPr>
        <w:t>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Результатами предоставления государственной услуги являются: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внесение декларации промышленной безопасности в Реестр;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 во внесении декларации промышленной безопасности в Реестр;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исключение декларации промышленной безопасности из Реест</w:t>
      </w:r>
      <w:r>
        <w:rPr>
          <w:rFonts w:ascii="Times New Roman" w:hAnsi="Times New Roman" w:cs="Times New Roman"/>
          <w:sz w:val="24"/>
          <w:szCs w:val="24"/>
        </w:rPr>
        <w:t>ра;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подпункт утратил силу. (в ред. Приказа Ростехнадзора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предоставление сведений из Реестра. (в ред. Приказа Ростехнадзора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Срок предоставления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Внесение (отказ во внесении) декларации промышленной безопасности в Реестр - в срок, не превышающий пяти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надлежащим образом оформленных заявительных документов. (в ред. Приказа Ростехнадзора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Исключение декларации промышленной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из Реестра - в срок, не превышающий пяти рабочих дней со дня регистрации соответствующего заявления.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Предоставление выписки из Реестра (справки об отсутствии запрашиваемых сведений) - в срок, не превышающий десяти рабочих дней со дня регистрации заявл</w:t>
      </w:r>
      <w:r>
        <w:rPr>
          <w:rFonts w:ascii="Times New Roman" w:hAnsi="Times New Roman" w:cs="Times New Roman"/>
          <w:sz w:val="24"/>
          <w:szCs w:val="24"/>
        </w:rPr>
        <w:t>ения о предоставлении таких сведений.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Предоставление государственной услуги по ведению реестра деклараций промышленной безопаснос</w:t>
      </w:r>
      <w:r>
        <w:rPr>
          <w:rFonts w:ascii="Times New Roman" w:hAnsi="Times New Roman" w:cs="Times New Roman"/>
          <w:sz w:val="24"/>
          <w:szCs w:val="24"/>
        </w:rPr>
        <w:t>ти осуществляется в соответствии с: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 декабря 2001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г. N 195-ФЗ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1721;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4295, ст. 4298;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4434, ст. 4440;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4847, ст. 4855;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5037;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1838;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3095;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3229;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3529, ст. 3533;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</w:t>
      </w:r>
      <w:r>
        <w:rPr>
          <w:rFonts w:ascii="Times New Roman" w:hAnsi="Times New Roman" w:cs="Times New Roman"/>
          <w:sz w:val="24"/>
          <w:szCs w:val="24"/>
        </w:rPr>
        <w:t xml:space="preserve">ст. 4266;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9, ст. 13, ст. 37, ст. 40, ст. 45;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762, ст. 763;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1077, ст. 1079;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1484;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2431;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2719, ст. 2721;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3104;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3124, ст. 3131;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3986;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5247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5574, ст. 5596, ст. 5597;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4, ст. 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172, 175;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636;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1067;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1234;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1776;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1907;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2066;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2380, ст. 2385;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2975;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3287;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3420, ст. 3</w:t>
      </w:r>
      <w:r>
        <w:rPr>
          <w:rFonts w:ascii="Times New Roman" w:hAnsi="Times New Roman" w:cs="Times New Roman"/>
          <w:sz w:val="24"/>
          <w:szCs w:val="24"/>
        </w:rPr>
        <w:t xml:space="preserve">432, ст. 3433, ст. 3438, ст. 3452;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4412;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4633, ст. 4634, ст. 4641;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5279, ст. 5281;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5498;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21, ст. 25, ст. 29, ст. 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8404;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1743;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1824, ст. 1825;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1930;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</w:t>
      </w:r>
      <w:r>
        <w:rPr>
          <w:rFonts w:ascii="Times New Roman" w:hAnsi="Times New Roman" w:cs="Times New Roman"/>
          <w:sz w:val="24"/>
          <w:szCs w:val="24"/>
        </w:rPr>
        <w:t xml:space="preserve">367;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2456;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3089;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3755;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4001, ст. 4007, ст. 4008, ст. 4009, ст. 4015;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4845;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5553;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6034, ст. 6065;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6246;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896;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1941;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2251, ст. </w:t>
      </w:r>
      <w:r>
        <w:rPr>
          <w:rFonts w:ascii="Times New Roman" w:hAnsi="Times New Roman" w:cs="Times New Roman"/>
          <w:sz w:val="24"/>
          <w:szCs w:val="24"/>
        </w:rPr>
        <w:t xml:space="preserve">2259;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3582, ст. 3601, ст. 3604;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5143;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5738, ст. 5745, ст. 5748;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6235, ст. 6236, ст. 6248;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771, ст. 777;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2276;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2759, ст. 2767, ст. 2776;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3120, </w:t>
      </w:r>
      <w:r>
        <w:rPr>
          <w:rFonts w:ascii="Times New Roman" w:hAnsi="Times New Roman" w:cs="Times New Roman"/>
          <w:sz w:val="24"/>
          <w:szCs w:val="24"/>
        </w:rPr>
        <w:t xml:space="preserve">ст. 3122, ст. 3131, ст. 3132;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3597, ст. 3599, ст. 3635, ст. 3642;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3735, ст. 3739;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5265, ст. 5267;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5111, ст. 5724, ст. 5755;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6406, ст. 6412;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1169, ст. 1176;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1743, ст. 17</w:t>
      </w:r>
      <w:r>
        <w:rPr>
          <w:rFonts w:ascii="Times New Roman" w:hAnsi="Times New Roman" w:cs="Times New Roman"/>
          <w:sz w:val="24"/>
          <w:szCs w:val="24"/>
        </w:rPr>
        <w:t xml:space="preserve">51;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2145;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2524, ст. 2525, ст. 2530;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2790,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3070;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3416, ст. 3429;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3553;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3983;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4000, ст. 4002, ст. 4005, ст. 4006, ст. 4007;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4155, ст. 4158, ст. 4164, ст</w:t>
      </w:r>
      <w:r>
        <w:rPr>
          <w:rFonts w:ascii="Times New Roman" w:hAnsi="Times New Roman" w:cs="Times New Roman"/>
          <w:sz w:val="24"/>
          <w:szCs w:val="24"/>
        </w:rPr>
        <w:t xml:space="preserve">. 4191, ст. 4192, ст. 4193, ст. 4195, ст. 4198, ст. 4206, ст. 4207, ст. 4208;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5192;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5918;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6409;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6605;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6984, ст. 6996;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10, ст. 23, ст. 29, ст. 33, ст. 47, ст. 54;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901, ст. 905;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</w:t>
      </w:r>
      <w:r>
        <w:rPr>
          <w:rFonts w:ascii="Times New Roman" w:hAnsi="Times New Roman" w:cs="Times New Roman"/>
          <w:sz w:val="24"/>
          <w:szCs w:val="24"/>
        </w:rPr>
        <w:t xml:space="preserve">ст. 2039, ст. 2041;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2310;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2714, ст. 2715,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3260, ст. 3267;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3873, ст. 3881;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4284, ст. 4289, ст. 4290, ст. 4291, ст. 4298;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4573, ст. 4574, ст. 4584, ст. 4585, ст. 4590, ст. 4591, ст. 4598, </w:t>
      </w:r>
      <w:r>
        <w:rPr>
          <w:rFonts w:ascii="Times New Roman" w:hAnsi="Times New Roman" w:cs="Times New Roman"/>
          <w:sz w:val="24"/>
          <w:szCs w:val="24"/>
        </w:rPr>
        <w:t xml:space="preserve">ст. 4600, ст. 4601, ст. 4605;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6325, ст. 6326, ст. 6334;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6406, ст. 6728;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6601, ст. 6602;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6728, ст. 6730, ст. 6732;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7025, ст. 7042, ст. 7056, ст. 7061;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7342, ст. 7345, ст. 7346, ст. 7351, ст. 7352, </w:t>
      </w:r>
      <w:r>
        <w:rPr>
          <w:rFonts w:ascii="Times New Roman" w:hAnsi="Times New Roman" w:cs="Times New Roman"/>
          <w:sz w:val="24"/>
          <w:szCs w:val="24"/>
        </w:rPr>
        <w:t xml:space="preserve">ст. 7355, ст. 7362, ст. 7366;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621;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1723, ст. 1724,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2126, ст. 2128;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2278, ст. 2281;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3068, ст. 3069, ст. 3082;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3268;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4320, ст. 4322, ст. 4329, ст. 4330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5523;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6402, ст. 6403, ст. 6404, ст. 6405;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6752, ст. 6757;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6967;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7577, ст. 7580, ст. 7602, ст. 7639, ст. 7640, ст. 7641, ст. 7643;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4, ст. 304;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717, ст. 718, ст. 719, ст. 720;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164</w:t>
      </w:r>
      <w:r>
        <w:rPr>
          <w:rFonts w:ascii="Times New Roman" w:hAnsi="Times New Roman" w:cs="Times New Roman"/>
          <w:sz w:val="24"/>
          <w:szCs w:val="24"/>
        </w:rPr>
        <w:t xml:space="preserve">1, ст. 1642, ст. 1651, ст. 1657, ст. 1658, ст. 1666;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2029;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2307, ст. 2318, ст. 2319, ст. 2323, ст. 2325;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2875; 26, ст. 3207, ст. 3208, ст. 3209;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3442, ст. 3454, ст. 3458, ст. 3465, ст. 3469, ст. 3470, ст. 3477, ст. 3</w:t>
      </w:r>
      <w:r>
        <w:rPr>
          <w:rFonts w:ascii="Times New Roman" w:hAnsi="Times New Roman" w:cs="Times New Roman"/>
          <w:sz w:val="24"/>
          <w:szCs w:val="24"/>
        </w:rPr>
        <w:t xml:space="preserve">478;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4025, ст. 4026, ст. 4027, ст. 4028, ст. 4029, ст. 4030, ст. 4031, ст. 4032, ст. 4033, ст. 4034, ст. 4035, ст. 4036, ст. 4040, ст. 4044, ст. 4059, ст. 4078, ст. 4081, ст. 4082;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5032;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5443, ст. 5444, ст. 544</w:t>
      </w:r>
      <w:r>
        <w:rPr>
          <w:rFonts w:ascii="Times New Roman" w:hAnsi="Times New Roman" w:cs="Times New Roman"/>
          <w:sz w:val="24"/>
          <w:szCs w:val="24"/>
        </w:rPr>
        <w:t xml:space="preserve">5, ст. 5446, ст. 5452;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5624, ст. 5633, ст. 5643, ст. 5644;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6158, ст. 6159, ст. 6161, ст. 6163, ст. 6164, ст. 6165;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6327, ст. 6341, ст. 6342, ст. 6343, ст. 6344, ст. 6345;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6685; ст. 6695, ст. 6696;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6948, ст.</w:t>
      </w:r>
      <w:r>
        <w:rPr>
          <w:rFonts w:ascii="Times New Roman" w:hAnsi="Times New Roman" w:cs="Times New Roman"/>
          <w:sz w:val="24"/>
          <w:szCs w:val="24"/>
        </w:rPr>
        <w:t xml:space="preserve"> 6953, ст. 6961, ст. 6980, ст. 6981, ст. 6986, ст. 6994, ст. 6995, ст. 6999, ст. 7002, ст. 7010;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557, ст. 558,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1087;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1092, ст. 1096, ст. 1097, ст. 1098;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1553, ст. 1561;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1834, ст. 1921;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</w:t>
      </w:r>
      <w:r>
        <w:rPr>
          <w:rFonts w:ascii="Times New Roman" w:hAnsi="Times New Roman" w:cs="Times New Roman"/>
          <w:sz w:val="24"/>
          <w:szCs w:val="24"/>
        </w:rPr>
        <w:t>т. 2317, ст. 2324, ст. 2325, ст. 2326, ст. 2327, ст. 2330, ст. 2333, ст. 2335) (далее - Кодекс Российской Федерации об административных правонарушениях);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21 июля 1997 г. N 116-ФЗ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промышленной безопасности опасных производственных объектов" (Собрание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ст. 3588;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3348;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167;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5498;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17, ст. 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6450;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4002;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4195, ст. 4196;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4590, ст. 4591, ст. 4596,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7015, ст. 7025;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3446;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874;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3478);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законом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</w:t>
      </w:r>
      <w:r>
        <w:rPr>
          <w:rFonts w:ascii="Times New Roman" w:hAnsi="Times New Roman" w:cs="Times New Roman"/>
          <w:sz w:val="24"/>
          <w:szCs w:val="24"/>
        </w:rPr>
        <w:t xml:space="preserve">. 4179;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2038,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3873, ст. 3880,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4291,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7061;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4322;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1651,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6679;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6952, ст. 6961, ст. 7009);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законом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г.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2036,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3988;</w:t>
      </w:r>
      <w:r>
        <w:rPr>
          <w:rFonts w:ascii="Times New Roman" w:hAnsi="Times New Roman" w:cs="Times New Roman"/>
          <w:sz w:val="24"/>
          <w:szCs w:val="24"/>
        </w:rPr>
        <w:t xml:space="preserve">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1668,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3463, ст. 3477;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1098,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3390;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65,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3889)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63-ФЗ "Об электронной подписи"); (в ред. Приказа Ростехнадзора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июля 2004 г. N 401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Федеральной службе по экологическ</w:t>
      </w:r>
      <w:r>
        <w:rPr>
          <w:rFonts w:ascii="Times New Roman" w:hAnsi="Times New Roman" w:cs="Times New Roman"/>
          <w:sz w:val="24"/>
          <w:szCs w:val="24"/>
        </w:rPr>
        <w:t xml:space="preserve">ому, технологическому и атомному надзору"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3348;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5, ст. 544;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2527;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5587;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2581;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5337;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738;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4081;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5976; 2</w:t>
      </w:r>
      <w:r>
        <w:rPr>
          <w:rFonts w:ascii="Times New Roman" w:hAnsi="Times New Roman" w:cs="Times New Roman"/>
          <w:sz w:val="24"/>
          <w:szCs w:val="24"/>
        </w:rPr>
        <w:t xml:space="preserve">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960;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3350;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38, ст. 4385;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888,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1935,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5750,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7385;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4123,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5726;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1343;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5822;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108);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от 16 мая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</w:t>
      </w:r>
      <w:r>
        <w:rPr>
          <w:rFonts w:ascii="Times New Roman" w:hAnsi="Times New Roman" w:cs="Times New Roman"/>
          <w:sz w:val="24"/>
          <w:szCs w:val="24"/>
        </w:rPr>
        <w:t xml:space="preserve">3169,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5092;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3908,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36, ст. 4903,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7070,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7507;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5, ст. 506);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16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840 "О порядке подачи и рассмотрения жалоб на решения и действия (без</w:t>
      </w:r>
      <w:r>
        <w:rPr>
          <w:rFonts w:ascii="Times New Roman" w:hAnsi="Times New Roman" w:cs="Times New Roman"/>
          <w:sz w:val="24"/>
          <w:szCs w:val="24"/>
        </w:rPr>
        <w:t xml:space="preserve">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4829)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ноября 2005 г. N 893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оформления декларации промышленной безопасности опасных производственных объектов и перечня включаем</w:t>
      </w:r>
      <w:r>
        <w:rPr>
          <w:rFonts w:ascii="Times New Roman" w:hAnsi="Times New Roman" w:cs="Times New Roman"/>
          <w:sz w:val="24"/>
          <w:szCs w:val="24"/>
        </w:rPr>
        <w:t xml:space="preserve">ых в нее сведений" (РД-03-14-2005) (зарегистрирован Министерством юстиции Российской Федерации 17 января 2006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7375; Бюллетень нормативных актов федеральных органов исполнительной власти,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от 25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нистративных регламентов предоставления государственных услуг"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36, ст. 4903;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7113); (в ред. Приказа Ростехнадзора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января 2013 г. N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использовании простой электронной подписи при оказании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сударственных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услуг"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5, ст. 377,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5807,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6601;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7113;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5247); (в ред. Приказа Ростехнадзора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марта 2016 г. N 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требованиях к предоставлению в эл</w:t>
      </w:r>
      <w:r>
        <w:rPr>
          <w:rFonts w:ascii="Times New Roman" w:hAnsi="Times New Roman" w:cs="Times New Roman"/>
          <w:sz w:val="24"/>
          <w:szCs w:val="24"/>
        </w:rPr>
        <w:t xml:space="preserve">ектронной форме государственных и муниципальных услуг" (Собрание законодательства Российской Федерации,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2084). (в ред. Приказа Ростехнадзора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Докуме</w:t>
      </w:r>
      <w:r>
        <w:rPr>
          <w:rFonts w:ascii="Times New Roman" w:hAnsi="Times New Roman" w:cs="Times New Roman"/>
          <w:sz w:val="24"/>
          <w:szCs w:val="24"/>
        </w:rPr>
        <w:t>нтом, необходимым для предоставления государственной услуги, является заявление о внесении декларации промышленной безопасности в Реестр, о предоставлении выписки из Реестра, об исключении декларации промышленной безопасности из Реестра, а также иные докум</w:t>
      </w:r>
      <w:r>
        <w:rPr>
          <w:rFonts w:ascii="Times New Roman" w:hAnsi="Times New Roman" w:cs="Times New Roman"/>
          <w:sz w:val="24"/>
          <w:szCs w:val="24"/>
        </w:rPr>
        <w:t xml:space="preserve">енты в соответствии с требованиями настоящего Административного регламента (далее - заявительные документы). Форма заявления о внесении декларации промышленной безопасности в Реестр деклараций промышленной безопасности приведена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</w:t>
      </w:r>
      <w:r>
        <w:rPr>
          <w:rFonts w:ascii="Times New Roman" w:hAnsi="Times New Roman" w:cs="Times New Roman"/>
          <w:sz w:val="24"/>
          <w:szCs w:val="24"/>
        </w:rPr>
        <w:t xml:space="preserve">му Административному регламенту. (в ред. Приказа Ростехнадзора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Документы представляются в Ростехнадзор непосредственно или направляются почтовым от</w:t>
      </w:r>
      <w:r>
        <w:rPr>
          <w:rFonts w:ascii="Times New Roman" w:hAnsi="Times New Roman" w:cs="Times New Roman"/>
          <w:sz w:val="24"/>
          <w:szCs w:val="24"/>
        </w:rPr>
        <w:t xml:space="preserve">правлением или в форме электронного документа, подписанного усиленной квалифицированной электронной подписью, с использованием ЕПГУ. (в ред. Приказа Ростехнадзора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 заявлении о внесении декларации промышленной безопасности в Реестр указываются: (в ред. Приказа Ростехнадзора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об организа</w:t>
      </w:r>
      <w:r>
        <w:rPr>
          <w:rFonts w:ascii="Times New Roman" w:hAnsi="Times New Roman" w:cs="Times New Roman"/>
          <w:sz w:val="24"/>
          <w:szCs w:val="24"/>
        </w:rPr>
        <w:t>ции-заявителе (полное и сокращенное наименование организации, адрес места нахождения и почтовый адрес, ИНН, ОГРН (либо сведения о внесении записи в государственный реестр аккредитованных филиалов, представительств иностранных юридических лиц), телефон, фак</w:t>
      </w:r>
      <w:r>
        <w:rPr>
          <w:rFonts w:ascii="Times New Roman" w:hAnsi="Times New Roman" w:cs="Times New Roman"/>
          <w:sz w:val="24"/>
          <w:szCs w:val="24"/>
        </w:rPr>
        <w:t xml:space="preserve">с, адрес электронной почты, данные документа, удостоверяющего личность, ОГРНИП - для индивидуального предпринимателя; (в ред. Приказа Ростехнадзора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должность и фамилия, имя, отчество (в случае, если имеется) руководителя организации;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декларации промышленной безопасности;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опасных производственных объектов, регистрационный номер опасных производственных объектов в государ</w:t>
      </w:r>
      <w:r>
        <w:rPr>
          <w:rFonts w:ascii="Times New Roman" w:hAnsi="Times New Roman" w:cs="Times New Roman"/>
          <w:sz w:val="24"/>
          <w:szCs w:val="24"/>
        </w:rPr>
        <w:t>ственном реестре опасных производственных объектов (при наличии), общее количество опасных веществ на них, класс опасности опасных производственных объектов (за исключением декларации промышленной безопасности в составе проектной документации на строительс</w:t>
      </w:r>
      <w:r>
        <w:rPr>
          <w:rFonts w:ascii="Times New Roman" w:hAnsi="Times New Roman" w:cs="Times New Roman"/>
          <w:sz w:val="24"/>
          <w:szCs w:val="24"/>
        </w:rPr>
        <w:t xml:space="preserve">тво опасного производственного объекта), назначение опасных производственных объектов; (в ред. Приказа Ростехнадзора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сведения об организации - разра</w:t>
      </w:r>
      <w:r>
        <w:rPr>
          <w:rFonts w:ascii="Times New Roman" w:hAnsi="Times New Roman" w:cs="Times New Roman"/>
          <w:sz w:val="24"/>
          <w:szCs w:val="24"/>
        </w:rPr>
        <w:t>ботчике декларации промышленной безопасности (полное и сокращенное наименование организации, адрес места нахождения и почтовый адрес, ИНН, ОГРН (либо сведения о внесении записи в государственный реестр аккредитованных филиалов, представительств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лиц), телефон, факс, адрес электронной почты, должность и фамилия, имя и отчество (при наличии) руководителя организации, данные документа, удостоверяющего личность, ОГРНИП - для индивидуального предпринимателя; (в ред. Приказа Ростехнадзора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подпункт утратил силу. (в ред. Приказа Ростехнадзора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регистрационный номер заключения экспертизы промышленной безопасности декларации промышленной безопасности и дата его внесения в реестр заключений экспертизы промышленной безопасности или номер заключения государственной экспертизы проектной до</w:t>
      </w:r>
      <w:r>
        <w:rPr>
          <w:rFonts w:ascii="Times New Roman" w:hAnsi="Times New Roman" w:cs="Times New Roman"/>
          <w:sz w:val="24"/>
          <w:szCs w:val="24"/>
        </w:rPr>
        <w:t xml:space="preserve">кументации, дата регистрации (для декларации промышленной безопасности в составе проектной документации на строительство опасного производственного объекта). (в ред. Приказа Ростехнадзора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заявлении об исключении декларации промышленной безопасности из Реестра указываются причины исключения.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 заявлению прилагаются: (в ред. Приказа Ростехнадзора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декларация промышленной безопасности, подписанная руководителем организации, эксплуатирующей опасный производственный объект (лицом, имеющим право действовать от имени юридического лица без доверенн</w:t>
      </w:r>
      <w:r>
        <w:rPr>
          <w:rFonts w:ascii="Times New Roman" w:hAnsi="Times New Roman" w:cs="Times New Roman"/>
          <w:sz w:val="24"/>
          <w:szCs w:val="24"/>
        </w:rPr>
        <w:t xml:space="preserve">ости), индивидуальным предпринимателем (его уполномоченным представителем), заверенная печатью (при наличии); (в ред. Приказа Ростехнадзора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электрон</w:t>
      </w:r>
      <w:r>
        <w:rPr>
          <w:rFonts w:ascii="Times New Roman" w:hAnsi="Times New Roman" w:cs="Times New Roman"/>
          <w:sz w:val="24"/>
          <w:szCs w:val="24"/>
        </w:rPr>
        <w:t xml:space="preserve">ный носитель, содержащий заявление о внесении декларации промышленной безопасности в Реестр (в электронном формате </w:t>
      </w:r>
      <w:r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и форматируемом виде в формате </w:t>
      </w:r>
      <w:r>
        <w:rPr>
          <w:rFonts w:ascii="Times New Roman" w:hAnsi="Times New Roman" w:cs="Times New Roman"/>
          <w:sz w:val="24"/>
          <w:szCs w:val="24"/>
        </w:rPr>
        <w:t>RTF</w:t>
      </w:r>
      <w:r>
        <w:rPr>
          <w:rFonts w:ascii="Times New Roman" w:hAnsi="Times New Roman" w:cs="Times New Roman"/>
          <w:sz w:val="24"/>
          <w:szCs w:val="24"/>
        </w:rPr>
        <w:t xml:space="preserve">), декларацию промышленной безопасности (в электронном формате </w:t>
      </w:r>
      <w:r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>) отдельными файлами с ограничением п</w:t>
      </w:r>
      <w:r>
        <w:rPr>
          <w:rFonts w:ascii="Times New Roman" w:hAnsi="Times New Roman" w:cs="Times New Roman"/>
          <w:sz w:val="24"/>
          <w:szCs w:val="24"/>
        </w:rPr>
        <w:t xml:space="preserve">о размеру не более 50 Мб. (в ред. Приказа Ростехнадзора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текстовых документов и чертежей в электронном формате должно быть идентично бумажном</w:t>
      </w:r>
      <w:r>
        <w:rPr>
          <w:rFonts w:ascii="Times New Roman" w:hAnsi="Times New Roman" w:cs="Times New Roman"/>
          <w:sz w:val="24"/>
          <w:szCs w:val="24"/>
        </w:rPr>
        <w:t xml:space="preserve">у оригиналу. (в ред. Приказа Ростехнадзора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Пункт утратил силу. (в ред. Приказа Ростехнадзора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Результаты предоставления государственной услуги Ростехнадзор вручает заявителю непосредственно в помещении подразделения центрального аппарата Ростехнадзора, ответственного за работу с заявителями, ил</w:t>
      </w:r>
      <w:r>
        <w:rPr>
          <w:rFonts w:ascii="Times New Roman" w:hAnsi="Times New Roman" w:cs="Times New Roman"/>
          <w:sz w:val="24"/>
          <w:szCs w:val="24"/>
        </w:rPr>
        <w:t xml:space="preserve">и направляет почтовым отправлением либо в форме электронного документа, подписанного усиленной квалифицированной электронной подписью, через ЕПГУ. (в ред. Приказа Ростехнадзора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иных органов, участвующих в предоставлении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Состав информации и документов, необходимых Ростехнадз</w:t>
      </w:r>
      <w:r>
        <w:rPr>
          <w:rFonts w:ascii="Times New Roman" w:hAnsi="Times New Roman" w:cs="Times New Roman"/>
          <w:sz w:val="24"/>
          <w:szCs w:val="24"/>
        </w:rPr>
        <w:t>ору, при предоставлении государственной услуги по ведению реестра деклараций промышленной безопасности, находящихся в органах, являющихся обладателями базовых государственных информационных ресурсов: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юридичес</w:t>
      </w:r>
      <w:r>
        <w:rPr>
          <w:rFonts w:ascii="Times New Roman" w:hAnsi="Times New Roman" w:cs="Times New Roman"/>
          <w:sz w:val="24"/>
          <w:szCs w:val="24"/>
        </w:rPr>
        <w:t>ких лиц;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из Единого государственного реестра индивидуальных предпринимателей.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Предоставление документов, необходимых для оказания государственной услуги, которые находятся в распоряжении государственных органов,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и иных органов, участвующих в предоставлении государственной услуги, не требуется.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Запрещается требовать от заявителя: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</w:t>
      </w:r>
      <w:r>
        <w:rPr>
          <w:rFonts w:ascii="Times New Roman" w:hAnsi="Times New Roman" w:cs="Times New Roman"/>
          <w:sz w:val="24"/>
          <w:szCs w:val="24"/>
        </w:rPr>
        <w:t>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об оплате государственной пошлины, взимаемой за предоставление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</w:t>
      </w:r>
      <w:r>
        <w:rPr>
          <w:rFonts w:ascii="Times New Roman" w:hAnsi="Times New Roman" w:cs="Times New Roman"/>
          <w:sz w:val="24"/>
          <w:szCs w:val="24"/>
        </w:rPr>
        <w:t>ативными правовыми актами субъектов Российской Федерации.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Основаниями для отказа в приеме заявительных документов являются: (в ред. </w:t>
      </w:r>
      <w:r>
        <w:rPr>
          <w:rFonts w:ascii="Times New Roman" w:hAnsi="Times New Roman" w:cs="Times New Roman"/>
          <w:sz w:val="24"/>
          <w:szCs w:val="24"/>
        </w:rPr>
        <w:t xml:space="preserve">Приказа Ростехнадзора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представленные заявительные документы не поддаются прочтению; (в ред. Приказа Ростехнадзора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ключа, при представлении заявите</w:t>
      </w:r>
      <w:r>
        <w:rPr>
          <w:rFonts w:ascii="Times New Roman" w:hAnsi="Times New Roman" w:cs="Times New Roman"/>
          <w:sz w:val="24"/>
          <w:szCs w:val="24"/>
        </w:rPr>
        <w:t xml:space="preserve">льных документов в виде электронного дела через ЕПГУ. (в ред. Приказа Ростехнадзора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Исчерпывающий перечень оснований для приостановления и отказа в пр</w:t>
      </w:r>
      <w:r>
        <w:rPr>
          <w:rFonts w:ascii="Times New Roman" w:hAnsi="Times New Roman" w:cs="Times New Roman"/>
          <w:b/>
          <w:bCs/>
          <w:sz w:val="32"/>
          <w:szCs w:val="32"/>
        </w:rPr>
        <w:t>едоставлении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 Основания для приостановления предоставления государственной услуги отсутствуют.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государственной услуги являются: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заявления о внесении декларации промышле</w:t>
      </w:r>
      <w:r>
        <w:rPr>
          <w:rFonts w:ascii="Times New Roman" w:hAnsi="Times New Roman" w:cs="Times New Roman"/>
          <w:sz w:val="24"/>
          <w:szCs w:val="24"/>
        </w:rPr>
        <w:t>нной безопасности в Реестр требованиям, установленным в пункте 19 настоящего Административного регламента;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несоответствие комплекта заявительных документов требованиям пункта 21 настоящего Административного регламента;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в Реестре заключений</w:t>
      </w:r>
      <w:r>
        <w:rPr>
          <w:rFonts w:ascii="Times New Roman" w:hAnsi="Times New Roman" w:cs="Times New Roman"/>
          <w:sz w:val="24"/>
          <w:szCs w:val="24"/>
        </w:rPr>
        <w:t xml:space="preserve"> экспертизы промышленной безопасности регистрационного номера и даты заключения экспертизы промышленной безопасности, указанных в заявлении.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предоставление заявительных документов заявителем, не зарегистрированным в Едином государственном реестре юридич</w:t>
      </w:r>
      <w:r>
        <w:rPr>
          <w:rFonts w:ascii="Times New Roman" w:hAnsi="Times New Roman" w:cs="Times New Roman"/>
          <w:sz w:val="24"/>
          <w:szCs w:val="24"/>
        </w:rPr>
        <w:t xml:space="preserve">еских лиц или индивидуальных предпринимателей (ЕГРЮЛ, ЕГРИП), или запись о котором не внесена в государственный реестр аккредитованных филиалов, представительств иностранных юридических лиц; (в ред. Приказа Ростехнадзора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представление заявителем в заявительных документах информации, не соответствующей сведениям, полученным на основании межведомственных запросов; (в ред. Приказа Ростехнадзора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опасный производственный объект исключен из реестра опасных производственных объектов. (в ред. Приказа Ростехнадзора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участвующими в предоставлении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Предоставление услуг, которые являются необходимыми и обязательными для предоставления государственной услуги, не требуется.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Порядок, размер и основания взимания государственной пошлины или иной пл</w:t>
      </w:r>
      <w:r>
        <w:rPr>
          <w:rFonts w:ascii="Times New Roman" w:hAnsi="Times New Roman" w:cs="Times New Roman"/>
          <w:b/>
          <w:bCs/>
          <w:sz w:val="32"/>
          <w:szCs w:val="32"/>
        </w:rPr>
        <w:t>аты, взимаемой за предоставление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За предоставление государственной услуги государственная пошлина или иная плата не взимается.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Порядок, размер и основания взимания платы за предоставление услуг, которые являются необходимыми и о</w:t>
      </w:r>
      <w:r>
        <w:rPr>
          <w:rFonts w:ascii="Times New Roman" w:hAnsi="Times New Roman" w:cs="Times New Roman"/>
          <w:b/>
          <w:bCs/>
          <w:sz w:val="32"/>
          <w:szCs w:val="32"/>
        </w:rPr>
        <w:t>бязательными для предоставления государственной услуги, включая информацию о методике расчета такой платы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Максимальный срок ожидания в очереди при подаче заявления о предоставлении государствен</w:t>
      </w:r>
      <w:r>
        <w:rPr>
          <w:rFonts w:ascii="Times New Roman" w:hAnsi="Times New Roman" w:cs="Times New Roman"/>
          <w:sz w:val="24"/>
          <w:szCs w:val="24"/>
        </w:rPr>
        <w:t>ной услуги и получении результата предоставления государственной услуги - 15 минут.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Срок и порядок регистрации заявления о предоставлении государственной услуги, в том числе в электронной форме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Регистрация заявлений о предоставлении государственной ус</w:t>
      </w:r>
      <w:r>
        <w:rPr>
          <w:rFonts w:ascii="Times New Roman" w:hAnsi="Times New Roman" w:cs="Times New Roman"/>
          <w:sz w:val="24"/>
          <w:szCs w:val="24"/>
        </w:rPr>
        <w:t xml:space="preserve">луги осуществляется должностным лицом структурного подразделения Ростехнадзора, ответственного за работу с заявителями, в порядке, установленном пунктами 51 - 57 настоящего Административного регламента. (в ред. Приказа Ростехнадзора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Срок регистрации заявления о предоставлении государственной услуги: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до 15-00 - в рабочий день обращения;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после 15-00 - на следу</w:t>
      </w:r>
      <w:r>
        <w:rPr>
          <w:rFonts w:ascii="Times New Roman" w:hAnsi="Times New Roman" w:cs="Times New Roman"/>
          <w:sz w:val="24"/>
          <w:szCs w:val="24"/>
        </w:rPr>
        <w:t>ющий после обращения рабочий день до 10-00.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таких услуг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Рядом с входом в помещение приема и выдачи документов размещаются информационные стенды.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Помещения, в которых предоставляется государственная услуга, оснащаются табличками с указанием фамилии, имени, отчества должностного лица, ответст</w:t>
      </w:r>
      <w:r>
        <w:rPr>
          <w:rFonts w:ascii="Times New Roman" w:hAnsi="Times New Roman" w:cs="Times New Roman"/>
          <w:sz w:val="24"/>
          <w:szCs w:val="24"/>
        </w:rPr>
        <w:t>венного за работу с заявителями, а также телефоном, факсом, компьютером с возможностью вывода документов на печать и выхода в сеть Интернет, автоинформатором.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Для ожидания приема заявителям (их представителям) отводятся места, оборудованные стульями, к</w:t>
      </w:r>
      <w:r>
        <w:rPr>
          <w:rFonts w:ascii="Times New Roman" w:hAnsi="Times New Roman" w:cs="Times New Roman"/>
          <w:sz w:val="24"/>
          <w:szCs w:val="24"/>
        </w:rPr>
        <w:t>ресельными секциями или скамьями, столами (стойками) для возможности оформления документов. На столах (стойках) находятся писчая бумага и канцелярские принадлежности (шариковые ручки), бланки заявительных документов, утвержденных соответствующими актами Ро</w:t>
      </w:r>
      <w:r>
        <w:rPr>
          <w:rFonts w:ascii="Times New Roman" w:hAnsi="Times New Roman" w:cs="Times New Roman"/>
          <w:sz w:val="24"/>
          <w:szCs w:val="24"/>
        </w:rPr>
        <w:t>стехнадзора.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Рабочее место каждого должностного лица должно быть оборудовано персональным компьютером и оргтехникой, с возможностью доступа к сети Интернет.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40. Дополнительные требования к размещению и оформлению помещений, размещению и оформлению визу</w:t>
      </w:r>
      <w:r>
        <w:rPr>
          <w:rFonts w:ascii="Times New Roman" w:hAnsi="Times New Roman" w:cs="Times New Roman"/>
          <w:sz w:val="24"/>
          <w:szCs w:val="24"/>
        </w:rPr>
        <w:t>альной, текстовой и мультимедийной информации, оборудованию мест ожидания, парковочным местам,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Показат</w:t>
      </w:r>
      <w:r>
        <w:rPr>
          <w:rFonts w:ascii="Times New Roman" w:hAnsi="Times New Roman" w:cs="Times New Roman"/>
          <w:b/>
          <w:bCs/>
          <w:sz w:val="32"/>
          <w:szCs w:val="32"/>
        </w:rPr>
        <w:t>ели доступности и качества предоставления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</w:t>
      </w:r>
      <w:r>
        <w:rPr>
          <w:rFonts w:ascii="Times New Roman" w:hAnsi="Times New Roman" w:cs="Times New Roman"/>
          <w:b/>
          <w:bCs/>
          <w:sz w:val="32"/>
          <w:szCs w:val="32"/>
        </w:rPr>
        <w:t>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Основными показателями досту</w:t>
      </w:r>
      <w:r>
        <w:rPr>
          <w:rFonts w:ascii="Times New Roman" w:hAnsi="Times New Roman" w:cs="Times New Roman"/>
          <w:sz w:val="24"/>
          <w:szCs w:val="24"/>
        </w:rPr>
        <w:t>пности и качества государственной услуги являются: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жалоб от заявителей о нарушениях сроков предоставления государственной услуги, предусмотренных настоящим Административным регламентом, а также количество судебных исков по обжалованию решений</w:t>
      </w:r>
      <w:r>
        <w:rPr>
          <w:rFonts w:ascii="Times New Roman" w:hAnsi="Times New Roman" w:cs="Times New Roman"/>
          <w:sz w:val="24"/>
          <w:szCs w:val="24"/>
        </w:rPr>
        <w:t xml:space="preserve"> Ростехнадзора, принимаемых при предоставлении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возможности для заявителя направлять обращения с использованием официального сайта Ростехнадзора в сети Интернет;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степень информированности заявителей о порядке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государственной услуги (доступность информации о государственной услуге, возможность выбора способа получения информации); (в ред. Приказа Ростехнадзора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возможность выбора заявителем формы обращения за предоставлением государственной услуги (лично, посредством почтовой связи, в виде электронного документа через ЕПГУ); (в ред. Приказа Ростехнадзора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количество взаимодействий заявителя с должностными лицами при предоставлении государственной услуги и их продолжительность. (в ред. Приказа Ростехнадзора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Иные требования, в том числе учитывающие ос</w:t>
      </w:r>
      <w:r>
        <w:rPr>
          <w:rFonts w:ascii="Times New Roman" w:hAnsi="Times New Roman" w:cs="Times New Roman"/>
          <w:b/>
          <w:bCs/>
          <w:sz w:val="32"/>
          <w:szCs w:val="32"/>
        </w:rPr>
        <w:t>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 Заявителям обеспечивается возможность получения и</w:t>
      </w:r>
      <w:r>
        <w:rPr>
          <w:rFonts w:ascii="Times New Roman" w:hAnsi="Times New Roman" w:cs="Times New Roman"/>
          <w:sz w:val="24"/>
          <w:szCs w:val="24"/>
        </w:rPr>
        <w:t xml:space="preserve">нформации о ходе и порядке предоставления государственной услуги, о дате и регистрационном номере, под которым зарегистрированы в системе делопроизводства Ростехнадзора заявительные документы, поступившие в Ростехнадзор, а также копирования форм заявлений </w:t>
      </w:r>
      <w:r>
        <w:rPr>
          <w:rFonts w:ascii="Times New Roman" w:hAnsi="Times New Roman" w:cs="Times New Roman"/>
          <w:sz w:val="24"/>
          <w:szCs w:val="24"/>
        </w:rPr>
        <w:t>и иных документов, необходимых для получения государственной услуги, на ЕПГУ.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Заявители могут направлять в Ростехнадзор заявления о внесении декларации промышленной безопасности в Реестр, об исключении декларации промышленной безопасности из Реестра, а</w:t>
      </w:r>
      <w:r>
        <w:rPr>
          <w:rFonts w:ascii="Times New Roman" w:hAnsi="Times New Roman" w:cs="Times New Roman"/>
          <w:sz w:val="24"/>
          <w:szCs w:val="24"/>
        </w:rPr>
        <w:t xml:space="preserve"> также заявления о предоставлении сведений из Реестра в форме электронных документов с использованием ЕПГУ.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44.1. Формирование запроса о предоставлении государственной услуги осуществляется заявителем посредством заполнения электронной формы запроса на ЕПГ</w:t>
      </w:r>
      <w:r>
        <w:rPr>
          <w:rFonts w:ascii="Times New Roman" w:hAnsi="Times New Roman" w:cs="Times New Roman"/>
          <w:sz w:val="24"/>
          <w:szCs w:val="24"/>
        </w:rPr>
        <w:t xml:space="preserve">У без необходимости дополнительной подачи запроса в какой-либо иной форме. На ЕПГУ размещаются образцы заполнения электронной формы запроса. (в ред. Приказа Ростехнадзора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автоматически. (в ред. Приказа Ростехнадзора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44.2. При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ании запроса заявителю обеспечивается: (в ред. Приказа Ростехнадзора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возможность копирования и сохранения запроса и иных документов, необходимых дл</w:t>
      </w:r>
      <w:r>
        <w:rPr>
          <w:rFonts w:ascii="Times New Roman" w:hAnsi="Times New Roman" w:cs="Times New Roman"/>
          <w:sz w:val="24"/>
          <w:szCs w:val="24"/>
        </w:rPr>
        <w:t xml:space="preserve">я предоставления государственной услуги; (в ред. Приказа Ростехнадзора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возможность печати на бумажном носителе копии электронной формы запроса; (в </w:t>
      </w:r>
      <w:r>
        <w:rPr>
          <w:rFonts w:ascii="Times New Roman" w:hAnsi="Times New Roman" w:cs="Times New Roman"/>
          <w:sz w:val="24"/>
          <w:szCs w:val="24"/>
        </w:rPr>
        <w:t xml:space="preserve">ред. Приказа Ростехнадзора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 обеспечивается возможность оценить доступность и качество государственной услуги на ЕПГУ и официальном сайте Рос</w:t>
      </w:r>
      <w:r>
        <w:rPr>
          <w:rFonts w:ascii="Times New Roman" w:hAnsi="Times New Roman" w:cs="Times New Roman"/>
          <w:sz w:val="24"/>
          <w:szCs w:val="24"/>
        </w:rPr>
        <w:t xml:space="preserve">технадзора. (в ред. Приказа Ростехнадзора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44.3. Заявитель имеет возможность получения информации о ходе предоставления государственной услуги. (в ред.</w:t>
      </w:r>
      <w:r>
        <w:rPr>
          <w:rFonts w:ascii="Times New Roman" w:hAnsi="Times New Roman" w:cs="Times New Roman"/>
          <w:sz w:val="24"/>
          <w:szCs w:val="24"/>
        </w:rPr>
        <w:t xml:space="preserve"> Приказа Ростехнадзора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ходе предоставления государственной услуги направляется заявителю с использованием средств ЕПГУ в срок, не превышаю</w:t>
      </w:r>
      <w:r>
        <w:rPr>
          <w:rFonts w:ascii="Times New Roman" w:hAnsi="Times New Roman" w:cs="Times New Roman"/>
          <w:sz w:val="24"/>
          <w:szCs w:val="24"/>
        </w:rPr>
        <w:t xml:space="preserve">щий одного рабочего дня после завершения выполнения соответствующего действия. (в ред. Приказа Ростехнадзора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44.4. При предоставлении государственной у</w:t>
      </w:r>
      <w:r>
        <w:rPr>
          <w:rFonts w:ascii="Times New Roman" w:hAnsi="Times New Roman" w:cs="Times New Roman"/>
          <w:sz w:val="24"/>
          <w:szCs w:val="24"/>
        </w:rPr>
        <w:t xml:space="preserve">слуги в электронной форме заявителю направляется: (в ред. Приказа Ростехнадзора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уведомление о записи на прием в орган; (в ред. Приказа Ростехнадзор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уведомление о приеме и регистрации заявления и иных документов, необходимых для предоставления государственной услуги; (в ред. Приказа Ростехнадзо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уведомление о начале процедуры предоставления государственной услуги; (в ред. Приказа Ростехнадзора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уведомление об окончании предоставления государственной услуги либо мотивированном отказе в приеме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услуги; (в ред. Пр</w:t>
      </w:r>
      <w:r>
        <w:rPr>
          <w:rFonts w:ascii="Times New Roman" w:hAnsi="Times New Roman" w:cs="Times New Roman"/>
          <w:sz w:val="24"/>
          <w:szCs w:val="24"/>
        </w:rPr>
        <w:t xml:space="preserve">иказа Ростехнадзора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уведомление о возможности получить результат предоставления государственной услуги либо мотивированный отказ в предоставлении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осударственной услуги; (в ред. Приказа Ростехнадзора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уведомление о мотивированном отказе в предоставлении государственной услуги. (в ред. Приказа Р</w:t>
      </w:r>
      <w:r>
        <w:rPr>
          <w:rFonts w:ascii="Times New Roman" w:hAnsi="Times New Roman" w:cs="Times New Roman"/>
          <w:sz w:val="24"/>
          <w:szCs w:val="24"/>
        </w:rPr>
        <w:t xml:space="preserve">остехнадзора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Ростехнадзор при получении заявительных документов в форме электронных документов, подписанных усиленной квалифицированной электронно</w:t>
      </w:r>
      <w:r>
        <w:rPr>
          <w:rFonts w:ascii="Times New Roman" w:hAnsi="Times New Roman" w:cs="Times New Roman"/>
          <w:sz w:val="24"/>
          <w:szCs w:val="24"/>
        </w:rPr>
        <w:t xml:space="preserve">й подписью, по результатам их рассмотрения и принятия соответствующего решения направляет заявителю уведомление о внесении декларации промышленной безопасности в Реестр, уведомление об отказе во внесении в Реестр, выписку из Реестра (справку об отсутствии </w:t>
      </w:r>
      <w:r>
        <w:rPr>
          <w:rFonts w:ascii="Times New Roman" w:hAnsi="Times New Roman" w:cs="Times New Roman"/>
          <w:sz w:val="24"/>
          <w:szCs w:val="24"/>
        </w:rPr>
        <w:t xml:space="preserve">запрашиваемых сведений) в форме электронных документов через ЕПГУ. (в ред. Приказа Ростехнадзора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при обращении за предоставлением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услуги через ЕПГУ вправе получить результат предоставления государственной услуги в форме электронного документа в течение срока действия результата предоставления государственной услуги. (в ред. Приказа Ростехнадзора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Ростехнадзор осуществляет посредством межведомственных запросов, направляемых в федеральный орган исполнительной власти, уполномоченный осуществлять государственную регистрацию юр</w:t>
      </w:r>
      <w:r>
        <w:rPr>
          <w:rFonts w:ascii="Times New Roman" w:hAnsi="Times New Roman" w:cs="Times New Roman"/>
          <w:sz w:val="24"/>
          <w:szCs w:val="24"/>
        </w:rPr>
        <w:t>идических лиц, физических лиц в качестве индивидуальных предпринимателей (далее - участники межведомственного взаимодействия), обмен документами в форме электронных документов либо иным доступным способом.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Заявители, Ростехнадзор и участники межведомст</w:t>
      </w:r>
      <w:r>
        <w:rPr>
          <w:rFonts w:ascii="Times New Roman" w:hAnsi="Times New Roman" w:cs="Times New Roman"/>
          <w:sz w:val="24"/>
          <w:szCs w:val="24"/>
        </w:rPr>
        <w:t xml:space="preserve">венного взаимодействия (далее - участники информационного обмена документами) осуществляют обмен сведениями в форме электронных документов с использованием информационно-телекоммуникационных сетей общего пользования, ЕПГУ, иных федеральных государственных </w:t>
      </w:r>
      <w:r>
        <w:rPr>
          <w:rFonts w:ascii="Times New Roman" w:hAnsi="Times New Roman" w:cs="Times New Roman"/>
          <w:sz w:val="24"/>
          <w:szCs w:val="24"/>
        </w:rPr>
        <w:t>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обмене сведениями в электронной форме участники информационного обмена документами испо</w:t>
      </w:r>
      <w:r>
        <w:rPr>
          <w:rFonts w:ascii="Times New Roman" w:hAnsi="Times New Roman" w:cs="Times New Roman"/>
          <w:sz w:val="24"/>
          <w:szCs w:val="24"/>
        </w:rPr>
        <w:t xml:space="preserve">льзуют усиленную квалифицированную электронную подпись. (в ред. Приказа Ростехнадзора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заявителя в электронной форме направляются в Ростехнад</w:t>
      </w:r>
      <w:r>
        <w:rPr>
          <w:rFonts w:ascii="Times New Roman" w:hAnsi="Times New Roman" w:cs="Times New Roman"/>
          <w:sz w:val="24"/>
          <w:szCs w:val="24"/>
        </w:rPr>
        <w:t>зор с использованием информационно-телекоммуникационных сетей общего пользования через ЕПГУ.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47.1. В целях предоставления государственной услуги осуществляется прием заявителей по предварительной записи. (в ред. Приказа Ростехнадзора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ЕПГУ. (в ред. Приказа Ростехнадзора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Ростехнадзор не вправе требовать от заявителя совершения иных действий, кроме прохождения авторизации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</w:t>
      </w:r>
      <w:r>
        <w:rPr>
          <w:rFonts w:ascii="Times New Roman" w:hAnsi="Times New Roman" w:cs="Times New Roman"/>
          <w:sz w:val="24"/>
          <w:szCs w:val="24"/>
        </w:rPr>
        <w:t xml:space="preserve"> длительности временного интервала, который необходимо забронировать для приема. (в ред. Приказа Ростехнадзора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48. Документы в электронной форме направ</w:t>
      </w:r>
      <w:r>
        <w:rPr>
          <w:rFonts w:ascii="Times New Roman" w:hAnsi="Times New Roman" w:cs="Times New Roman"/>
          <w:sz w:val="24"/>
          <w:szCs w:val="24"/>
        </w:rPr>
        <w:t>ляются заявителю с использованием личного кабинета заявителя на ЕПГУ.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В случае если необходимые документы находятся в распоряжении участников межведомственного взаимодействия, то они должны быть запрошены в электронной форме посредством межведомственно</w:t>
      </w:r>
      <w:r>
        <w:rPr>
          <w:rFonts w:ascii="Times New Roman" w:hAnsi="Times New Roman" w:cs="Times New Roman"/>
          <w:sz w:val="24"/>
          <w:szCs w:val="24"/>
        </w:rPr>
        <w:t xml:space="preserve">го запроса в порядке и в сроки, установленные Федеральным законом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 июля 2010 г.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Состав</w:t>
      </w:r>
      <w:r>
        <w:rPr>
          <w:rFonts w:ascii="Times New Roman" w:hAnsi="Times New Roman" w:cs="Times New Roman"/>
          <w:b/>
          <w:bCs/>
          <w:sz w:val="32"/>
          <w:szCs w:val="32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Состав и последовательность административных проц</w:t>
      </w:r>
      <w:r>
        <w:rPr>
          <w:rFonts w:ascii="Times New Roman" w:hAnsi="Times New Roman" w:cs="Times New Roman"/>
          <w:b/>
          <w:bCs/>
          <w:sz w:val="32"/>
          <w:szCs w:val="32"/>
        </w:rPr>
        <w:t>едур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Предоставление государственной услуги включает в себя следующие административные процедуры: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заявительных документов, их регистрация в системе делопроизводства Ростехнадзора; (в ред. Приказа Ростехнадзора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проверка правильности оформления заявления и прилагаемых к нему документов; (в ред. Приказа Ростехнадзора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внесение декларации промышленной безопасности в Реестр, отказ во внесении в Реестр, исключение декларации промышленной безопасности из Реестра; (в ред. Приказа Ростехнадзора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выдача или направление заявителю результата предоставления государственной услуги; (в ред. Приказа Ростехнадзора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предоставление сведений из реестра деклараций промышленной безопасности.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настоящему Административному регламенту.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Прием заявительных документов, их регист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рация в системе делопроизводства Ростехнадзора (в ред. Приказа Ростехнадзора </w:t>
      </w:r>
      <w:hyperlink r:id="rId8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30.06.2017 N 238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Основанием для начала административной процедуры является представлен</w:t>
      </w:r>
      <w:r>
        <w:rPr>
          <w:rFonts w:ascii="Times New Roman" w:hAnsi="Times New Roman" w:cs="Times New Roman"/>
          <w:sz w:val="24"/>
          <w:szCs w:val="24"/>
        </w:rPr>
        <w:t>ие заявителем в Ростехнадзор заявления.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Заявление представляется заявителем в центральный аппарат Ростехнадзора непосредственно, направляется почтовым отправлением или в форме электронного документа, подписанного усиленной квалифицированной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подписью, через ЕПГУ. (в ред. Приказа Ростехнадзора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подачи заявительных документов для предоставления государственной услуги в отношении опас</w:t>
      </w:r>
      <w:r>
        <w:rPr>
          <w:rFonts w:ascii="Times New Roman" w:hAnsi="Times New Roman" w:cs="Times New Roman"/>
          <w:sz w:val="24"/>
          <w:szCs w:val="24"/>
        </w:rPr>
        <w:t>ного производственного объекта, сведения о котором отнесены в установленном порядке к государственной тайне, их прием, регистрация и рассмотрение осуществляются уполномоченным работником, имеющим соответствующую форму допуска к государственной тайне, в пом</w:t>
      </w:r>
      <w:r>
        <w:rPr>
          <w:rFonts w:ascii="Times New Roman" w:hAnsi="Times New Roman" w:cs="Times New Roman"/>
          <w:sz w:val="24"/>
          <w:szCs w:val="24"/>
        </w:rPr>
        <w:t xml:space="preserve">ещении, специально предназначенном для хранения таких документов. (в ред. Приказа Ростехнадзора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Заявление принимается должностными лицами структурн</w:t>
      </w:r>
      <w:r>
        <w:rPr>
          <w:rFonts w:ascii="Times New Roman" w:hAnsi="Times New Roman" w:cs="Times New Roman"/>
          <w:sz w:val="24"/>
          <w:szCs w:val="24"/>
        </w:rPr>
        <w:t>ого подразделения Ростехнадзора, ответственного за работу с заявителями (далее - Регистратор), и регистрируется в системе делопроизводства в срок, установленный настоящим Административным регламентом.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53.1. При получении запроса в электронной форме в автом</w:t>
      </w:r>
      <w:r>
        <w:rPr>
          <w:rFonts w:ascii="Times New Roman" w:hAnsi="Times New Roman" w:cs="Times New Roman"/>
          <w:sz w:val="24"/>
          <w:szCs w:val="24"/>
        </w:rPr>
        <w:t>атическом режиме осуществляется форматно-логический контроль запроса, проверяется наличие оснований для отказа в приеме запроса, указанных в пункте 27 настоящего Административного регламента. При отсутствии указанных оснований заявителю сообщается присвоен</w:t>
      </w:r>
      <w:r>
        <w:rPr>
          <w:rFonts w:ascii="Times New Roman" w:hAnsi="Times New Roman" w:cs="Times New Roman"/>
          <w:sz w:val="24"/>
          <w:szCs w:val="24"/>
        </w:rPr>
        <w:t xml:space="preserve">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 (в ред. Приказа Ростехнадзора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 обновляется до статуса "принято". (в ред. Прик</w:t>
      </w:r>
      <w:r>
        <w:rPr>
          <w:rFonts w:ascii="Times New Roman" w:hAnsi="Times New Roman" w:cs="Times New Roman"/>
          <w:sz w:val="24"/>
          <w:szCs w:val="24"/>
        </w:rPr>
        <w:t xml:space="preserve">аза Ростехнадзора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В случае если в заявлении указывается на необходимость предоставления государственной услуги в электронной форме, структурное под</w:t>
      </w:r>
      <w:r>
        <w:rPr>
          <w:rFonts w:ascii="Times New Roman" w:hAnsi="Times New Roman" w:cs="Times New Roman"/>
          <w:sz w:val="24"/>
          <w:szCs w:val="24"/>
        </w:rPr>
        <w:t>разделение Ростехнадзора, ответственное за работу с заявителями, направляет заявителю в форме электронного документа, подписанного электронной подписью, копию заявления с отметкой о дате приема указанного заявления.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Регистратор вносит в систему делопро</w:t>
      </w:r>
      <w:r>
        <w:rPr>
          <w:rFonts w:ascii="Times New Roman" w:hAnsi="Times New Roman" w:cs="Times New Roman"/>
          <w:sz w:val="24"/>
          <w:szCs w:val="24"/>
        </w:rPr>
        <w:t xml:space="preserve">изводства Ростехнадзора запись о регистрации заявления, которая содержит: (в ред. Приказа Ростехнадзора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входящий номер и дату приема заявления;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исходящ</w:t>
      </w:r>
      <w:r>
        <w:rPr>
          <w:rFonts w:ascii="Times New Roman" w:hAnsi="Times New Roman" w:cs="Times New Roman"/>
          <w:sz w:val="24"/>
          <w:szCs w:val="24"/>
        </w:rPr>
        <w:t>ий номер и дату подписи заявления;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заявителе (сокращенное наименование для юридического лица, фамилию и инициалы для индивидуального предпринимателя);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заявления;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 заявления и прилагаемых документов.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Зарегист</w:t>
      </w:r>
      <w:r>
        <w:rPr>
          <w:rFonts w:ascii="Times New Roman" w:hAnsi="Times New Roman" w:cs="Times New Roman"/>
          <w:sz w:val="24"/>
          <w:szCs w:val="24"/>
        </w:rPr>
        <w:t>рированное заявление передается Регистратором руководителю структурного подразделения, ответственного за предоставление государственной услуги.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Руководитель структурного подразделения, ответственного за предоставление государственной услуги, в течение </w:t>
      </w:r>
      <w:r>
        <w:rPr>
          <w:rFonts w:ascii="Times New Roman" w:hAnsi="Times New Roman" w:cs="Times New Roman"/>
          <w:sz w:val="24"/>
          <w:szCs w:val="24"/>
        </w:rPr>
        <w:t>одного рабочего дня определяет лицо, уполномоченное рассматривать заявление (далее - исполнитель).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Проверка правильности оформления заявления и прилагаемых к нему документов (в ред. Приказа Ростехнадзора </w:t>
      </w:r>
      <w:hyperlink r:id="rId9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30.06.2017 N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lastRenderedPageBreak/>
          <w:t>238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Основанием для начала административной процедуры является получение исполнителем зарегистрированного заявления.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Исполнитель проводит проверку правильности оформления заявления и прилагаемых к не</w:t>
      </w:r>
      <w:r>
        <w:rPr>
          <w:rFonts w:ascii="Times New Roman" w:hAnsi="Times New Roman" w:cs="Times New Roman"/>
          <w:sz w:val="24"/>
          <w:szCs w:val="24"/>
        </w:rPr>
        <w:t>му документов и, в случае их соответствия требованиям пунктов 19 - 22 настоящего Административного регламента, в течение пяти рабочих дней со дня регистрации заявления вносит в Реестр необходимые сведения и готовит уведомление о внесении декларации в Реест</w:t>
      </w:r>
      <w:r>
        <w:rPr>
          <w:rFonts w:ascii="Times New Roman" w:hAnsi="Times New Roman" w:cs="Times New Roman"/>
          <w:sz w:val="24"/>
          <w:szCs w:val="24"/>
        </w:rPr>
        <w:t xml:space="preserve">р. (в ред. Приказа Ростехнадзора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В случае несоответствия заявления и прилагаемых документов требованиям пунктов 19 - 22 настоящего Административног</w:t>
      </w:r>
      <w:r>
        <w:rPr>
          <w:rFonts w:ascii="Times New Roman" w:hAnsi="Times New Roman" w:cs="Times New Roman"/>
          <w:sz w:val="24"/>
          <w:szCs w:val="24"/>
        </w:rPr>
        <w:t xml:space="preserve">о регламента исполнитель в течение пяти рабочих дней со дня регистрации заявления готовит уведомление об отказе во внесении декларации в Реестр. (в ред. Приказа Ростехнадзора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Декларация промышленной безопасности подлежит исключению из Реестра в случае: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ликвидации и вывода из эксплуатации опасного производственного объекта (списания с баланса);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смены владельца опасного производственного объекта;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изменений на опасном производственном объекте, в связи с которыми у объекта не стало признаков опасности.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зарегистрированного заявления об исключении декларации промышленной безопасности из Реестра исполнитель в течение пяти рабочих дне</w:t>
      </w:r>
      <w:r>
        <w:rPr>
          <w:rFonts w:ascii="Times New Roman" w:hAnsi="Times New Roman" w:cs="Times New Roman"/>
          <w:sz w:val="24"/>
          <w:szCs w:val="24"/>
        </w:rPr>
        <w:t>й вносит необходимую информацию в Реестр и готовит уведомление об исключении декларации промышленной безопасности из Реестра.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Уведомления подписывает руководитель структурного подразделения, ответственного за предоставление государственной услуги, или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лицо, его замещающее. (в ред. Приказа Ростехнадзора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Внесение декларации промышленной безопасности в Реестр, отказ во внесении в Реестр, ис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ключение декларации промышленной безопасности из Реестра (в ред. Приказа Ростехнадзора </w:t>
      </w:r>
      <w:hyperlink r:id="rId9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30.06.2017 N 238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Структурное подразделение Ростехнадзора, ответственное за пр</w:t>
      </w:r>
      <w:r>
        <w:rPr>
          <w:rFonts w:ascii="Times New Roman" w:hAnsi="Times New Roman" w:cs="Times New Roman"/>
          <w:sz w:val="24"/>
          <w:szCs w:val="24"/>
        </w:rPr>
        <w:t>едоставление государственной услуги, ведет реестр деклараций промышленной безопасности в электронном виде, его хранение и ведение осуществляется в местах, недоступных для посторонних лиц, в условиях, обеспечивающих предотвращение уничтожения, блокирования,</w:t>
      </w:r>
      <w:r>
        <w:rPr>
          <w:rFonts w:ascii="Times New Roman" w:hAnsi="Times New Roman" w:cs="Times New Roman"/>
          <w:sz w:val="24"/>
          <w:szCs w:val="24"/>
        </w:rPr>
        <w:t xml:space="preserve"> хищения, модифицирования информации.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В Реестр деклараций промышленной безопасности исполнителем вносятся следующие сведения: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 (полное, сокращенное, фирменное (в случае его наличия) наименование юридического лица; фамилия, имя, отче</w:t>
      </w:r>
      <w:r>
        <w:rPr>
          <w:rFonts w:ascii="Times New Roman" w:hAnsi="Times New Roman" w:cs="Times New Roman"/>
          <w:sz w:val="24"/>
          <w:szCs w:val="24"/>
        </w:rPr>
        <w:t xml:space="preserve">ство (в случае, если имеется) индивидуального предпринимателя), адрес места нахождения и почтовый адрес, ИНН, ОГРН (ОГРНИП), </w:t>
      </w:r>
      <w:r>
        <w:rPr>
          <w:rFonts w:ascii="Times New Roman" w:hAnsi="Times New Roman" w:cs="Times New Roman"/>
          <w:sz w:val="24"/>
          <w:szCs w:val="24"/>
        </w:rPr>
        <w:lastRenderedPageBreak/>
        <w:t>телефон, факс, адрес электронной почты);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и фамилия, имя, отчество (в случае, если имеется) руководителя организации;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</w:t>
      </w:r>
      <w:r>
        <w:rPr>
          <w:rFonts w:ascii="Times New Roman" w:hAnsi="Times New Roman" w:cs="Times New Roman"/>
          <w:sz w:val="24"/>
          <w:szCs w:val="24"/>
        </w:rPr>
        <w:t>енование декларации промышленной безопасности;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характеристика идентифицированных опасных производственных объектов, общее количество опасных веществ на них, класс опасности опасных производственных объектов (за исключением декларации промышленной б</w:t>
      </w:r>
      <w:r>
        <w:rPr>
          <w:rFonts w:ascii="Times New Roman" w:hAnsi="Times New Roman" w:cs="Times New Roman"/>
          <w:sz w:val="24"/>
          <w:szCs w:val="24"/>
        </w:rPr>
        <w:t>езопасности в составе проектной документации на строительство опасного производственного объекта);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организации-разработчике декларации промышленной безопасности (полное, сокращенное, фирменное (в случае его наличия) наименование юридического ли</w:t>
      </w:r>
      <w:r>
        <w:rPr>
          <w:rFonts w:ascii="Times New Roman" w:hAnsi="Times New Roman" w:cs="Times New Roman"/>
          <w:sz w:val="24"/>
          <w:szCs w:val="24"/>
        </w:rPr>
        <w:t>ца, юридический и почтовый адрес, ИНН, ОГРН, телефон, факс, адрес электронной почты);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на предоставление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на предоставление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должност</w:t>
      </w:r>
      <w:r>
        <w:rPr>
          <w:rFonts w:ascii="Times New Roman" w:hAnsi="Times New Roman" w:cs="Times New Roman"/>
          <w:sz w:val="24"/>
          <w:szCs w:val="24"/>
        </w:rPr>
        <w:t>ь исполнителя, ответственного за предоставление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 декларации промышленной безопасности в Реестре;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дата уведомления о внесении декларации промышленной безопасности в Реес</w:t>
      </w:r>
      <w:r>
        <w:rPr>
          <w:rFonts w:ascii="Times New Roman" w:hAnsi="Times New Roman" w:cs="Times New Roman"/>
          <w:sz w:val="24"/>
          <w:szCs w:val="24"/>
        </w:rPr>
        <w:t>тр;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дата уведомления об отказе во внесении декларации промышленной безопасности в Реестр;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дата уведомления об исключении декларации промышленной безопасности из Реестра;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должность долж</w:t>
      </w:r>
      <w:r>
        <w:rPr>
          <w:rFonts w:ascii="Times New Roman" w:hAnsi="Times New Roman" w:cs="Times New Roman"/>
          <w:sz w:val="24"/>
          <w:szCs w:val="24"/>
        </w:rPr>
        <w:t>ностного лица, подписавшего уведомление о внесении/об отказе во внесении декларации промышленной безопасности в Реестр;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направления (выдачи) уведомления о внесении/об отказе во внесении, исключения декларации промышленной безопасности из Реестра;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</w:t>
      </w:r>
      <w:r>
        <w:rPr>
          <w:rFonts w:ascii="Times New Roman" w:hAnsi="Times New Roman" w:cs="Times New Roman"/>
          <w:sz w:val="24"/>
          <w:szCs w:val="24"/>
        </w:rPr>
        <w:t xml:space="preserve">цы шестнадцатый - семнадцатый. - Утратили силу. (в ред. Приказа Ростехнадзора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структуры регистрационного номера заключения экспертизы пром</w:t>
      </w:r>
      <w:r>
        <w:rPr>
          <w:rFonts w:ascii="Times New Roman" w:hAnsi="Times New Roman" w:cs="Times New Roman"/>
          <w:sz w:val="24"/>
          <w:szCs w:val="24"/>
        </w:rPr>
        <w:t xml:space="preserve">ышленной безопасности приведена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 к настоящему Административному регламенту.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Заявительные документы (заявление и электронный носитель), по которым принято решение о внесении декларации промышленной безопасности в Реестр, хранятся в архивных </w:t>
      </w:r>
      <w:r>
        <w:rPr>
          <w:rFonts w:ascii="Times New Roman" w:hAnsi="Times New Roman" w:cs="Times New Roman"/>
          <w:sz w:val="24"/>
          <w:szCs w:val="24"/>
        </w:rPr>
        <w:t xml:space="preserve">делах структурного подразделения, ответственного за предоставление государственной услуги, в течение срока действия декларации промышленной безопасности. (в ред. Приказа Ростехнадзора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Заявительные документы (заявление и электронный носитель), по которым принято решение об отказе во внесении декларации промышленной безопасности в Реестр, хранятся в архивных делах структурного подразделения,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предоставление государственной услуги, в течение одного года с даты их регистрации. (в ред. Приказа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Ростехнадзора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Выдача или направление заявителю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результата предоставления государственной услуги (в ред. Приказа Ростехнадзора </w:t>
      </w:r>
      <w:hyperlink r:id="rId9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30.06.2017 N 238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В течение суток со дня подписания уведомления о внесении (отказе во</w:t>
      </w:r>
      <w:r>
        <w:rPr>
          <w:rFonts w:ascii="Times New Roman" w:hAnsi="Times New Roman" w:cs="Times New Roman"/>
          <w:sz w:val="24"/>
          <w:szCs w:val="24"/>
        </w:rPr>
        <w:t xml:space="preserve"> внесении) декларации промышленной безопасности в Реестр декларация промышленной безопасности на бумажном носителе и соответствующее уведомление передаются исполнителем в структурное подразделение центрального аппарата Ростехнадзора, ответственное за работ</w:t>
      </w:r>
      <w:r>
        <w:rPr>
          <w:rFonts w:ascii="Times New Roman" w:hAnsi="Times New Roman" w:cs="Times New Roman"/>
          <w:sz w:val="24"/>
          <w:szCs w:val="24"/>
        </w:rPr>
        <w:t xml:space="preserve">у с заявителями, для выдачи или направления заявителю в установленном порядке. (в ред. Приказа Ростехнадзора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исключения декларации промышленно</w:t>
      </w:r>
      <w:r>
        <w:rPr>
          <w:rFonts w:ascii="Times New Roman" w:hAnsi="Times New Roman" w:cs="Times New Roman"/>
          <w:sz w:val="24"/>
          <w:szCs w:val="24"/>
        </w:rPr>
        <w:t>й безопасности из Реестра исполнитель в течение суток со дня подписания соответствующего уведомления передает уведомление об исключении декларации промышленной безопасности из Реестра в структурное подразделение центрального аппарата Ростехнадзора,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венное за работу с заявителями, для выдачи или направления заявителю в установленном порядке. (в ред. Приказа Ростехнадзора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из Реестра исполнит</w:t>
      </w:r>
      <w:r>
        <w:rPr>
          <w:rFonts w:ascii="Times New Roman" w:hAnsi="Times New Roman" w:cs="Times New Roman"/>
          <w:sz w:val="24"/>
          <w:szCs w:val="24"/>
        </w:rPr>
        <w:t xml:space="preserve">ель в течение суток со дня подписания передает в структурное подразделение центрального аппарата Ростехнадзора, ответственное за работу с заявителями, для выдачи или направления заявителю в установленном порядке. (в ред. Приказа Ростехнадзора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Выдача или направление заявителю результата предоставления государственной услуги осуществляется в зависимости от способа, указанного в заявлении: (в ред. Прика</w:t>
      </w:r>
      <w:r>
        <w:rPr>
          <w:rFonts w:ascii="Times New Roman" w:hAnsi="Times New Roman" w:cs="Times New Roman"/>
          <w:sz w:val="24"/>
          <w:szCs w:val="24"/>
        </w:rPr>
        <w:t xml:space="preserve">за Ростехнадзора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регистрирующем органе; (в ред. Приказа Ростехнадзора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отправлением; (в ред. Приказа Ростехнадзора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форме. (в ред. Приказа Ростехнадзора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66.1. При указанном в заявлении способе получения результата предоставления государственной услуги "в регистрирующем органе" должностное лицо структурн</w:t>
      </w:r>
      <w:r>
        <w:rPr>
          <w:rFonts w:ascii="Times New Roman" w:hAnsi="Times New Roman" w:cs="Times New Roman"/>
          <w:sz w:val="24"/>
          <w:szCs w:val="24"/>
        </w:rPr>
        <w:t xml:space="preserve">ого подразделения, ответственного за работу с заявителями, осуществляет выдачу результата предоставления государственной услуги: (в ред. Приказа Ростехнадзора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30.06.2017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юридического лица (индивидуальному предпринимателю) при предъявлении документа, удостоверяющего личность; (в ред. Приказа Ростехнадзора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лицу, действующему на основании доверенности или иного документа, подтверждающего полномочия представителя на получение документов, при предъявлении документа, удостоверяющего личность, а также подлинника документа, подтверждающего соответствующие по</w:t>
      </w:r>
      <w:r>
        <w:rPr>
          <w:rFonts w:ascii="Times New Roman" w:hAnsi="Times New Roman" w:cs="Times New Roman"/>
          <w:sz w:val="24"/>
          <w:szCs w:val="24"/>
        </w:rPr>
        <w:t xml:space="preserve">лномочия. (в ред. Приказа Ростехнадзора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 десяти рабочих дней со дня окончания срока предоставления государственной услуги заявитель не пр</w:t>
      </w:r>
      <w:r>
        <w:rPr>
          <w:rFonts w:ascii="Times New Roman" w:hAnsi="Times New Roman" w:cs="Times New Roman"/>
          <w:sz w:val="24"/>
          <w:szCs w:val="24"/>
        </w:rPr>
        <w:t xml:space="preserve">ибыл в центральный аппарат Ростехнадзора за получением результата предоставления государственной услуги, должностное лицо структурного подразделения, ответственного за работу с заявителями, передает документы в структурное подразделение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Ростехнадзора, 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тственное за отправку корреспонденции, для направления их заявителю почтовым отправлением. (в ред. Приказа Ростехнадзора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66.2. При указанном в заявлени</w:t>
      </w:r>
      <w:r>
        <w:rPr>
          <w:rFonts w:ascii="Times New Roman" w:hAnsi="Times New Roman" w:cs="Times New Roman"/>
          <w:sz w:val="24"/>
          <w:szCs w:val="24"/>
        </w:rPr>
        <w:t>и способе получения результата предоставления государственной услуги "почтовым отправлением" должностное лицо структурного подразделения, ответственного за работу с заявителями, в течение одного рабочего дня со дня принятия решения передает документы в стр</w:t>
      </w:r>
      <w:r>
        <w:rPr>
          <w:rFonts w:ascii="Times New Roman" w:hAnsi="Times New Roman" w:cs="Times New Roman"/>
          <w:sz w:val="24"/>
          <w:szCs w:val="24"/>
        </w:rPr>
        <w:t xml:space="preserve">уктурное подразделение Ростехнадзора, ответственное за отправку корреспонденции, для направления их заявителю почтовым отправлением. (в ред. Приказа Ростехнадзора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66.3. В случае поступления соответствующего заявления посредством ЕПГУ и при указанном в заявлении способе получения результата предоставления государственной услуги "в электронной форме", уведомление в форме электронного документа, подписанно</w:t>
      </w:r>
      <w:r>
        <w:rPr>
          <w:rFonts w:ascii="Times New Roman" w:hAnsi="Times New Roman" w:cs="Times New Roman"/>
          <w:sz w:val="24"/>
          <w:szCs w:val="24"/>
        </w:rPr>
        <w:t xml:space="preserve">е усиленной квалифицированной электронной подписью, в день принятия решения направляется в личный кабинет заявителя на ЕПГУ. (в ред. Приказа Ростехнадзора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Предоставление сведений из реестра деклараций промышленной безопасности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Сведения о декларациях промышленной безопасности, внесенных в Реестр, размещаются на официальном сайте Ростехнадзора. Состав сведений определен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настоящему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министративному регламенту. (в ред. Приказа Ростехнадзора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декларациях промышленной безопасности, внесенных в Реестр, предоставляются также </w:t>
      </w:r>
      <w:r>
        <w:rPr>
          <w:rFonts w:ascii="Times New Roman" w:hAnsi="Times New Roman" w:cs="Times New Roman"/>
          <w:sz w:val="24"/>
          <w:szCs w:val="24"/>
        </w:rPr>
        <w:t xml:space="preserve">в виде выписки всем заинтересованным лицам по письменному заявлению в десятидневный срок с момента регистрации заявления. (в ред. Приказа Ростехнадзора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Выписка из Реестра, содержащая сведения, установленные пунктом 64 настоящего Административного регламента, или справка об отсутствии запрашиваемых сведений подписываются руководителем структурного подразделения центрального аппарата Ростехнадзора, отв</w:t>
      </w:r>
      <w:r>
        <w:rPr>
          <w:rFonts w:ascii="Times New Roman" w:hAnsi="Times New Roman" w:cs="Times New Roman"/>
          <w:sz w:val="24"/>
          <w:szCs w:val="24"/>
        </w:rPr>
        <w:t xml:space="preserve">етственного за предоставление государственной услуги. (в ред. Приказа Ростехнадзора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Формы контроля за исполнением регламента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 осуществлени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Текущий контро</w:t>
      </w:r>
      <w:r>
        <w:rPr>
          <w:rFonts w:ascii="Times New Roman" w:hAnsi="Times New Roman" w:cs="Times New Roman"/>
          <w:sz w:val="24"/>
          <w:szCs w:val="24"/>
        </w:rPr>
        <w:t xml:space="preserve">ль за выполнением положений настоящего Административного регламента осуществляет руководитель структурного подразделения Ростехнадзора, на которое возложены функции по предоставлению государственной услуги. (в ред. Приказа Ростехнадзора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70.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</w:t>
      </w:r>
      <w:r>
        <w:rPr>
          <w:rFonts w:ascii="Times New Roman" w:hAnsi="Times New Roman" w:cs="Times New Roman"/>
          <w:sz w:val="24"/>
          <w:szCs w:val="24"/>
        </w:rPr>
        <w:t>и исполнения должностными лицами Ростехнадзора положений настоящего Административного регламента и иных нормативных правовых актов Российской Федерации.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 и периодичность осуществления плановых и внеплановых проверок полноты и качества предоставлени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Плановый контроль за полнотой и качеством предоставления государственной услуги уполномоченным структурным подразделением Росте</w:t>
      </w:r>
      <w:r>
        <w:rPr>
          <w:rFonts w:ascii="Times New Roman" w:hAnsi="Times New Roman" w:cs="Times New Roman"/>
          <w:sz w:val="24"/>
          <w:szCs w:val="24"/>
        </w:rPr>
        <w:t>хнадзора осуществляется в ходе проведения проверок в установленном в Ростехнадзоре порядке, но не реже 1 раза в год.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Внеплановые проверки полноты и качества предоставления государственной услуги проводятся на основании жалоб (претензий) заявителей на р</w:t>
      </w:r>
      <w:r>
        <w:rPr>
          <w:rFonts w:ascii="Times New Roman" w:hAnsi="Times New Roman" w:cs="Times New Roman"/>
          <w:sz w:val="24"/>
          <w:szCs w:val="24"/>
        </w:rPr>
        <w:t>ешения или действия (бездействие) должностных лиц уполномоченного структурного подразделения Ростехнадзора, принятые или осуществленные в ходе предоставления государственной услуги.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Ответственность должностных лиц Ростехнадзора за решения и действия (безд</w:t>
      </w:r>
      <w:r>
        <w:rPr>
          <w:rFonts w:ascii="Times New Roman" w:hAnsi="Times New Roman" w:cs="Times New Roman"/>
          <w:b/>
          <w:bCs/>
          <w:sz w:val="32"/>
          <w:szCs w:val="32"/>
        </w:rPr>
        <w:t>ействие), принимаемые (осуществляемые) в ходе предоставления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</w:t>
      </w:r>
      <w:r>
        <w:rPr>
          <w:rFonts w:ascii="Times New Roman" w:hAnsi="Times New Roman" w:cs="Times New Roman"/>
          <w:sz w:val="24"/>
          <w:szCs w:val="24"/>
        </w:rPr>
        <w:t>ри оказании государственной услуги должностные лица привлекаются к ответственности в порядке, установленном законодательством Российской Федерации.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Положения, характеризующие требования к порядку и формам контроля за предоставлением государственной услуги</w:t>
      </w:r>
      <w:r>
        <w:rPr>
          <w:rFonts w:ascii="Times New Roman" w:hAnsi="Times New Roman" w:cs="Times New Roman"/>
          <w:b/>
          <w:bCs/>
          <w:sz w:val="32"/>
          <w:szCs w:val="32"/>
        </w:rPr>
        <w:t>, в том числе со стороны граждан, их объединений и организаций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Контроль за предоставлением государственной услуги со стороны уполномоченных должностных лиц Ростехнадзора должен быть постоянным, всесторонним и объективным.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Контроль за предоставление</w:t>
      </w:r>
      <w:r>
        <w:rPr>
          <w:rFonts w:ascii="Times New Roman" w:hAnsi="Times New Roman" w:cs="Times New Roman"/>
          <w:sz w:val="24"/>
          <w:szCs w:val="24"/>
        </w:rPr>
        <w:t>м государственной услуги со стороны граждан, их объединений и организаций осуществляется путем получения информации (устной по телефону или в письменной или электронной форме по запросу) о наличии в действиях (бездействии) ответственных должностных лиц Рос</w:t>
      </w:r>
      <w:r>
        <w:rPr>
          <w:rFonts w:ascii="Times New Roman" w:hAnsi="Times New Roman" w:cs="Times New Roman"/>
          <w:sz w:val="24"/>
          <w:szCs w:val="24"/>
        </w:rPr>
        <w:t>технадзора, а также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Досудебный (внесудебный) порядок обжалования решений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действий (бездействия) органа, предоставляющего государственную услугу, а также его должностных лиц (в ред. Приказа Ростехнадзора </w:t>
      </w:r>
      <w:hyperlink r:id="rId11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30.06.2017 N 238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заяви</w:t>
      </w:r>
      <w:r>
        <w:rPr>
          <w:rFonts w:ascii="Times New Roman" w:hAnsi="Times New Roman" w:cs="Times New Roman"/>
          <w:b/>
          <w:bCs/>
          <w:sz w:val="32"/>
          <w:szCs w:val="32"/>
        </w:rPr>
        <w:t>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при предоставлении государственной услуги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Заявители могут обратиться с</w:t>
      </w:r>
      <w:r>
        <w:rPr>
          <w:rFonts w:ascii="Times New Roman" w:hAnsi="Times New Roman" w:cs="Times New Roman"/>
          <w:sz w:val="24"/>
          <w:szCs w:val="24"/>
        </w:rPr>
        <w:t xml:space="preserve"> жалобой на действия (бездействие) Ростехнадзора, его должностных лиц и решения, принятые (осуществляемые) в ходе предоставления государственной услуги (далее жалоба).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Предмет жалобы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Предметом досудебного (внесудебного) обжалования действий (бездейств</w:t>
      </w:r>
      <w:r>
        <w:rPr>
          <w:rFonts w:ascii="Times New Roman" w:hAnsi="Times New Roman" w:cs="Times New Roman"/>
          <w:sz w:val="24"/>
          <w:szCs w:val="24"/>
        </w:rPr>
        <w:t>ия) Ростехнадзора и его должностных лиц являются, в том числе: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</w:t>
      </w:r>
      <w:r>
        <w:rPr>
          <w:rFonts w:ascii="Times New Roman" w:hAnsi="Times New Roman" w:cs="Times New Roman"/>
          <w:sz w:val="24"/>
          <w:szCs w:val="24"/>
        </w:rPr>
        <w:t>усмотренных нормативными правовыми актами Российской Федерации для предоставления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</w:t>
      </w:r>
      <w:r>
        <w:rPr>
          <w:rFonts w:ascii="Times New Roman" w:hAnsi="Times New Roman" w:cs="Times New Roman"/>
          <w:sz w:val="24"/>
          <w:szCs w:val="24"/>
        </w:rPr>
        <w:t>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требование с заявителя при предоставлен</w:t>
      </w:r>
      <w:r>
        <w:rPr>
          <w:rFonts w:ascii="Times New Roman" w:hAnsi="Times New Roman" w:cs="Times New Roman"/>
          <w:sz w:val="24"/>
          <w:szCs w:val="24"/>
        </w:rPr>
        <w:t>ии государственной услуги платы, не предусмотренной нормативными правовыми актами Российской Федерации;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отказ Ростехнадзора или должностного лица Ростехнадзора в исправлении допущенных опечаток и ошибок в выданных в результате предоставления государстве</w:t>
      </w:r>
      <w:r>
        <w:rPr>
          <w:rFonts w:ascii="Times New Roman" w:hAnsi="Times New Roman" w:cs="Times New Roman"/>
          <w:sz w:val="24"/>
          <w:szCs w:val="24"/>
        </w:rPr>
        <w:t>нной услуги документах либо нарушение установленного срока таких исправлений.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Жалоба рассматривается Ростехнадзором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должностных лиц государственных внебюджетных фондов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Государственной корпорации по атомной энергии "Росатом" и ее должностных лиц, утвержденными постановлением Правительства Российской Федерации от 16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840 (далее - Правила).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действия (бездействие) должностных лиц Ростехнад</w:t>
      </w:r>
      <w:r>
        <w:rPr>
          <w:rFonts w:ascii="Times New Roman" w:hAnsi="Times New Roman" w:cs="Times New Roman"/>
          <w:sz w:val="24"/>
          <w:szCs w:val="24"/>
        </w:rPr>
        <w:t>зора (за исключением заместителей руководителя) при предоставлении государственной услуги направляются уполномоченному заместителю руководителя Ростехнадзора.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решения, принятые заместителя руководителя Ростехнадзора, рассматриваются непосредствен</w:t>
      </w:r>
      <w:r>
        <w:rPr>
          <w:rFonts w:ascii="Times New Roman" w:hAnsi="Times New Roman" w:cs="Times New Roman"/>
          <w:sz w:val="24"/>
          <w:szCs w:val="24"/>
        </w:rPr>
        <w:t>но руководителем Ростехнадзора.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 подачи и рассмотрения жалобы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Жалоба подается в письменной форме на бумажном носителе, в том числе при личном приеме заявителя, или в электронном виде.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Прием жалоб в письменной форме осуществляется Ростехнадз</w:t>
      </w:r>
      <w:r>
        <w:rPr>
          <w:rFonts w:ascii="Times New Roman" w:hAnsi="Times New Roman" w:cs="Times New Roman"/>
          <w:sz w:val="24"/>
          <w:szCs w:val="24"/>
        </w:rPr>
        <w:t>ором в месте предоставления государственной услуги.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жалоб совпадает со временем приема заявительных документов на предоставление государственной услуги.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почтовым отправлением.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</w:t>
      </w:r>
      <w:r>
        <w:rPr>
          <w:rFonts w:ascii="Times New Roman" w:hAnsi="Times New Roman" w:cs="Times New Roman"/>
          <w:sz w:val="24"/>
          <w:szCs w:val="24"/>
        </w:rPr>
        <w:t>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В случае если жалоба подается через представителя заявителя, также представляется документ,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</w:t>
      </w:r>
      <w:r>
        <w:rPr>
          <w:rFonts w:ascii="Times New Roman" w:hAnsi="Times New Roman" w:cs="Times New Roman"/>
          <w:sz w:val="24"/>
          <w:szCs w:val="24"/>
        </w:rPr>
        <w:t>ность (для физических лиц);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</w:t>
      </w:r>
      <w:r>
        <w:rPr>
          <w:rFonts w:ascii="Times New Roman" w:hAnsi="Times New Roman" w:cs="Times New Roman"/>
          <w:sz w:val="24"/>
          <w:szCs w:val="24"/>
        </w:rPr>
        <w:t>еских лиц);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В электронном виде жалоба</w:t>
      </w:r>
      <w:r>
        <w:rPr>
          <w:rFonts w:ascii="Times New Roman" w:hAnsi="Times New Roman" w:cs="Times New Roman"/>
          <w:sz w:val="24"/>
          <w:szCs w:val="24"/>
        </w:rPr>
        <w:t xml:space="preserve"> может быть подана заявителем посредством: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сети Интернет, официального сайта Ростехнадзора;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федеральной государственной информационной системы "Единый портал государственных и муниципальных услуг (функций)";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портала федеральной государственной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государственными и муниципальными служащими с использованием сети Интернет.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</w:t>
      </w:r>
      <w:r>
        <w:rPr>
          <w:rFonts w:ascii="Times New Roman" w:hAnsi="Times New Roman" w:cs="Times New Roman"/>
          <w:sz w:val="24"/>
          <w:szCs w:val="24"/>
        </w:rPr>
        <w:t>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Жалоба должна содержать: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должностного лица органа, предоставляющего госу</w:t>
      </w:r>
      <w:r>
        <w:rPr>
          <w:rFonts w:ascii="Times New Roman" w:hAnsi="Times New Roman" w:cs="Times New Roman"/>
          <w:sz w:val="24"/>
          <w:szCs w:val="24"/>
        </w:rPr>
        <w:t>дарственную услугу, решения и действия (бездействие) которых обжалуются;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</w:t>
      </w:r>
      <w:r>
        <w:rPr>
          <w:rFonts w:ascii="Times New Roman" w:hAnsi="Times New Roman" w:cs="Times New Roman"/>
          <w:sz w:val="24"/>
          <w:szCs w:val="24"/>
        </w:rPr>
        <w:t xml:space="preserve">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</w:t>
      </w:r>
      <w:r>
        <w:rPr>
          <w:rFonts w:ascii="Times New Roman" w:hAnsi="Times New Roman" w:cs="Times New Roman"/>
          <w:sz w:val="24"/>
          <w:szCs w:val="24"/>
        </w:rPr>
        <w:t>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</w:t>
      </w:r>
      <w:r>
        <w:rPr>
          <w:rFonts w:ascii="Times New Roman" w:hAnsi="Times New Roman" w:cs="Times New Roman"/>
          <w:sz w:val="24"/>
          <w:szCs w:val="24"/>
        </w:rPr>
        <w:t>жностными лицами, государственными и муниципальными служащими с использованием сети Интернет);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Ростехнадзора, должностного лица Ростехнадзора, предоставляющего государственную услугу;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доводы, </w:t>
      </w:r>
      <w:r>
        <w:rPr>
          <w:rFonts w:ascii="Times New Roman" w:hAnsi="Times New Roman" w:cs="Times New Roman"/>
          <w:sz w:val="24"/>
          <w:szCs w:val="24"/>
        </w:rPr>
        <w:t>на основании которых заявитель не согласен с решением и действиями (бездействием) Ростехнадзора, должностного лица Ростехнадзора, предоставляющего государственную услугу.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</w:t>
      </w:r>
      <w:r>
        <w:rPr>
          <w:rFonts w:ascii="Times New Roman" w:hAnsi="Times New Roman" w:cs="Times New Roman"/>
          <w:sz w:val="24"/>
          <w:szCs w:val="24"/>
        </w:rPr>
        <w:t>вителя, либо их копии.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Сроки рассмотрения жалобы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Жалоба, поступившая в Ростехнадзор, подлежит регистрации не позднее следующего рабочего дня с момента ее получения.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Ростехнадзор, в компетенцию которого не входи</w:t>
      </w:r>
      <w:r>
        <w:rPr>
          <w:rFonts w:ascii="Times New Roman" w:hAnsi="Times New Roman" w:cs="Times New Roman"/>
          <w:sz w:val="24"/>
          <w:szCs w:val="24"/>
        </w:rPr>
        <w:t>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</w:t>
      </w:r>
      <w:r>
        <w:rPr>
          <w:rFonts w:ascii="Times New Roman" w:hAnsi="Times New Roman" w:cs="Times New Roman"/>
          <w:sz w:val="24"/>
          <w:szCs w:val="24"/>
        </w:rPr>
        <w:t>исчисляется со дня регистрации жалобы в уполномоченном на ее рассмотрение органе.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Жалоба, поступившая в Ростехнадзор, подлежит рассмотрению должностным лицом, наделенным полномочиями по рассмотрению жалоб, в течение пятнадцати рабочих дней со дня ее ре</w:t>
      </w:r>
      <w:r>
        <w:rPr>
          <w:rFonts w:ascii="Times New Roman" w:hAnsi="Times New Roman" w:cs="Times New Roman"/>
          <w:sz w:val="24"/>
          <w:szCs w:val="24"/>
        </w:rPr>
        <w:t>гистрации, а в случае обжалования отказа Ростехнадзора, должностного лица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</w:t>
      </w:r>
      <w:r>
        <w:rPr>
          <w:rFonts w:ascii="Times New Roman" w:hAnsi="Times New Roman" w:cs="Times New Roman"/>
          <w:sz w:val="24"/>
          <w:szCs w:val="24"/>
        </w:rPr>
        <w:t>ти рабочих дней со дня ее регистрации.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Основания для приостановления рассмотрения жалобы отсутст</w:t>
      </w:r>
      <w:r>
        <w:rPr>
          <w:rFonts w:ascii="Times New Roman" w:hAnsi="Times New Roman" w:cs="Times New Roman"/>
          <w:sz w:val="24"/>
          <w:szCs w:val="24"/>
        </w:rPr>
        <w:t>вуют.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Результат рассмотрения жалобы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 По результатам рассмотрения жалобы принимается одно из следующих решений: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удовлетворить жалобу, в том числе в форме отмены принятого решения, исправления опечаток и ошибок в выданных в результате предоставления г</w:t>
      </w:r>
      <w:r>
        <w:rPr>
          <w:rFonts w:ascii="Times New Roman" w:hAnsi="Times New Roman" w:cs="Times New Roman"/>
          <w:sz w:val="24"/>
          <w:szCs w:val="24"/>
        </w:rPr>
        <w:t>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в удовлетворении жалобы.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В ответе по результатам рассмотрени</w:t>
      </w:r>
      <w:r>
        <w:rPr>
          <w:rFonts w:ascii="Times New Roman" w:hAnsi="Times New Roman" w:cs="Times New Roman"/>
          <w:sz w:val="24"/>
          <w:szCs w:val="24"/>
        </w:rPr>
        <w:t>я жалобы указываются: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рассмотревшего жалобу, должность, фамилия, имя, отчество (в случае, если имеется) его должностного лица, принявшего решение по жалобе;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номер, дата, место принятия реш</w:t>
      </w:r>
      <w:r>
        <w:rPr>
          <w:rFonts w:ascii="Times New Roman" w:hAnsi="Times New Roman" w:cs="Times New Roman"/>
          <w:sz w:val="24"/>
          <w:szCs w:val="24"/>
        </w:rPr>
        <w:t>ения, включая сведения о должностном лице, решение или действие (бездействие) которого обжалуется;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(в случае, если имеется) или наименование заявителя;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 Ответ по результатам рассмотрения ж</w:t>
      </w:r>
      <w:r>
        <w:rPr>
          <w:rFonts w:ascii="Times New Roman" w:hAnsi="Times New Roman" w:cs="Times New Roman"/>
          <w:sz w:val="24"/>
          <w:szCs w:val="24"/>
        </w:rPr>
        <w:t>алобы подписывается уполномоченным на рассмотрение жалобы должностным лицом Ростехнадзора.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 Ростехнадзор отказывает в удовлетворении жалобы в следующих случаях: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</w:t>
      </w:r>
      <w:r>
        <w:rPr>
          <w:rFonts w:ascii="Times New Roman" w:hAnsi="Times New Roman" w:cs="Times New Roman"/>
          <w:sz w:val="24"/>
          <w:szCs w:val="24"/>
        </w:rPr>
        <w:t>едмете и по тем же основаниям;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Правил, в отношении того</w:t>
      </w:r>
      <w:r>
        <w:rPr>
          <w:rFonts w:ascii="Times New Roman" w:hAnsi="Times New Roman" w:cs="Times New Roman"/>
          <w:sz w:val="24"/>
          <w:szCs w:val="24"/>
        </w:rPr>
        <w:t xml:space="preserve"> же заявителя и по тому же предмету жалобы.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 Ростехнадзор вправе оставить жалобу без ответа в следующих случаях: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наличие в жалобе нецензурных либо оскорбительных выражений, угроз жизни, здоровью и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имуществу должностного лица, а также членов его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(в случае, если имеется) и (или) почтовый адрес заявителя, указанные в жалобе.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 информирования заявителя о результатах рассмотрения жалобы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 Ответ по рез</w:t>
      </w:r>
      <w:r>
        <w:rPr>
          <w:rFonts w:ascii="Times New Roman" w:hAnsi="Times New Roman" w:cs="Times New Roman"/>
          <w:sz w:val="24"/>
          <w:szCs w:val="24"/>
        </w:rPr>
        <w:t>ультатам рассмотрения жалобы направляется заявителю не позднее дня, следующего за днем принятия решения, в письменной форме, за исключением случая, когда жалоба направлялась посредством портала федеральной государственной информационной системы, обеспечива</w:t>
      </w:r>
      <w:r>
        <w:rPr>
          <w:rFonts w:ascii="Times New Roman" w:hAnsi="Times New Roman" w:cs="Times New Roman"/>
          <w:sz w:val="24"/>
          <w:szCs w:val="24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</w:t>
      </w:r>
      <w:r>
        <w:rPr>
          <w:rFonts w:ascii="Times New Roman" w:hAnsi="Times New Roman" w:cs="Times New Roman"/>
          <w:sz w:val="24"/>
          <w:szCs w:val="24"/>
        </w:rPr>
        <w:t>енными и муниципальными служащими с использованием сети Интернет.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в форме электронного документа, подписанного усиленной квалифицированной электронной подписью уполномочен</w:t>
      </w:r>
      <w:r>
        <w:rPr>
          <w:rFonts w:ascii="Times New Roman" w:hAnsi="Times New Roman" w:cs="Times New Roman"/>
          <w:sz w:val="24"/>
          <w:szCs w:val="24"/>
        </w:rPr>
        <w:t>ного на рассмотрение жалобы должностного лица, не позднее дня, следующего за днем принятия решения.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 обжалования решения по жалобе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Решения, принятые в ходе рассмотрения жалобы, действия (бездействие) должностных лиц Ростехнадзора могут быть обж</w:t>
      </w:r>
      <w:r>
        <w:rPr>
          <w:rFonts w:ascii="Times New Roman" w:hAnsi="Times New Roman" w:cs="Times New Roman"/>
          <w:sz w:val="24"/>
          <w:szCs w:val="24"/>
        </w:rPr>
        <w:t>алованы вышестоящему должностному лицу либо в судебном порядке.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 по указанным жалобам рассматривается должностными лицами в течение 15 рабочих дней со дня ее регистрации.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 По результатам рассмотрения жалобы на решение по жалобе принимае</w:t>
      </w:r>
      <w:r>
        <w:rPr>
          <w:rFonts w:ascii="Times New Roman" w:hAnsi="Times New Roman" w:cs="Times New Roman"/>
          <w:sz w:val="24"/>
          <w:szCs w:val="24"/>
        </w:rPr>
        <w:t>тся одно из следующих решений: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удовлетворить жалобу, в том числе в форме отмены принятого решения, а также в иных формах;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в удовлетворении жалобы.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Не позднее дня, следующего за днем принятия решения по жалобе, заявителю в письменной форм</w:t>
      </w:r>
      <w:r>
        <w:rPr>
          <w:rFonts w:ascii="Times New Roman" w:hAnsi="Times New Roman" w:cs="Times New Roman"/>
          <w:sz w:val="24"/>
          <w:szCs w:val="24"/>
        </w:rPr>
        <w:t>е или по желанию заявителя в электронной форме направляется мотивированный ответ о результатах рассмотрения жалобы на решение по жалобе.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Право заявителя на получение информации и документов, необходимых для обоснования и рассмотрения жалобы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Заявитель </w:t>
      </w:r>
      <w:r>
        <w:rPr>
          <w:rFonts w:ascii="Times New Roman" w:hAnsi="Times New Roman" w:cs="Times New Roman"/>
          <w:sz w:val="24"/>
          <w:szCs w:val="24"/>
        </w:rPr>
        <w:t>вправе запросить информацию и документы, необходимые для обоснования и рассмотрения жалобы.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Способы информирования заявителей о порядке подачи и рассмотрения жалобы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 Информирование заявителей о порядке обжалования решений и действий (бездействия) Росте</w:t>
      </w:r>
      <w:r>
        <w:rPr>
          <w:rFonts w:ascii="Times New Roman" w:hAnsi="Times New Roman" w:cs="Times New Roman"/>
          <w:sz w:val="24"/>
          <w:szCs w:val="24"/>
        </w:rPr>
        <w:t>хнадзора, должностных лиц Ростехнадзора посредством размещения информации на стендах в местах предоставления государственных услуг, на официальном сайте Ростехнадзора, на "Едином портале государственных и муниципальных услуг (функций)".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 Консультировани</w:t>
      </w:r>
      <w:r>
        <w:rPr>
          <w:rFonts w:ascii="Times New Roman" w:hAnsi="Times New Roman" w:cs="Times New Roman"/>
          <w:sz w:val="24"/>
          <w:szCs w:val="24"/>
        </w:rPr>
        <w:t>е заявителей о порядке обжалования решений и действий (бездействия) Ростехнадзора, должностных лиц Ростехнадзора, в том числе по телефону, электронной почте, при личном приеме.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Административному регламенту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Федеральной службы по экологичес</w:t>
      </w:r>
      <w:r>
        <w:rPr>
          <w:rFonts w:ascii="Times New Roman" w:hAnsi="Times New Roman" w:cs="Times New Roman"/>
          <w:i/>
          <w:iCs/>
          <w:sz w:val="24"/>
          <w:szCs w:val="24"/>
        </w:rPr>
        <w:t>кому,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технологическому и атомному надзору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предоставлению государственной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услуги по ведению реестра деклараций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промышленной безопасности,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О МЕСТОНАХОЖДЕНИИ, КОНТАКТНЫХ ТЕ</w:t>
      </w:r>
      <w:r>
        <w:rPr>
          <w:rFonts w:ascii="Times New Roman" w:hAnsi="Times New Roman" w:cs="Times New Roman"/>
          <w:b/>
          <w:bCs/>
          <w:sz w:val="36"/>
          <w:szCs w:val="36"/>
        </w:rPr>
        <w:t>ЛЕФОНАХ, ИНТЕРНЕТ-АДРЕСЕ ЦЕНТРАЛЬНОГО АППАРАТА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АППАРАТ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центрального аппарата Ростехнадзора: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105066, Москва, ул. А. Лукьянова, д. 4, стр. 1;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109147, Москва, ул. Таганская, д. 34, стр. 1.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для справок: </w:t>
      </w:r>
      <w:r>
        <w:rPr>
          <w:rFonts w:ascii="Times New Roman" w:hAnsi="Times New Roman" w:cs="Times New Roman"/>
          <w:sz w:val="24"/>
          <w:szCs w:val="24"/>
        </w:rPr>
        <w:t>(495) 647-60-81, факс: (495) 645-89-86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rostehnadzor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gosnadzor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gosnadzor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Административному регламенту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Федеральной службы по экологическому,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технологическому и атомному надзору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предоставлению государственной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услуги по ведению реестра деклараций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промышленной безопасности,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23 июня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257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(ФОРМА)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  <w:gridCol w:w="4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организации-заявителя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Федеральную службу по экологическому, технологическом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атомному надзору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ЗАЯВЛЕНИЕ О ВНЕСЕНИИ ДЕКЛАРАЦИИ ПРОМЫШЛЕННОЙ БЕЗОПАСНОСТИ В РЕЕСТР ДЕКЛАРАЦИЙ ПРОМЫШЛЕННОЙ БЕЗОПАСНОСТИ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Ростехнадзора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в реестр деклараций промышленной безопасности декларацию промышленной безопасности: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почты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(должность, фамилия, имя, отчество)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декларации промышленной безопасности: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декларации промышленной безопасности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опасного производственного объекта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опасного производственного объекта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еестре опасных производственных объектов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опасных веществ на опасном производственном объекте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 опасного производственного объекта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декларации промышленной безопасности: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почты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(должность, фамилия, имя, отчество)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промышленной безопасности предоставляется впервые/повторно (указать предыдущий номер декларации промышленной безопасности в Реестре деклараций промышленной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сности и причину повторного предоставления декларации):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заключения экспертизы промышленной безопасности и дата его внесения в Реестр заключений экспертизы промышленной безопасности (для декларации промышленной безопасности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проектной документации на строительство, реконструкцию опасного производственного объекта номер заключения государственной экспертизы проектной, дата регистрации):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оказания государственной услуги: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9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C7A">
        <w:rPr>
          <w:rFonts w:ascii="Times New Roman" w:hAnsi="Times New Roman" w:cs="Times New Roman"/>
          <w:sz w:val="24"/>
          <w:szCs w:val="24"/>
        </w:rPr>
        <w:t xml:space="preserve"> </w:t>
      </w:r>
      <w:r w:rsidR="00EA6C7A">
        <w:rPr>
          <w:rFonts w:ascii="Times New Roman" w:hAnsi="Times New Roman" w:cs="Times New Roman"/>
          <w:sz w:val="24"/>
          <w:szCs w:val="24"/>
        </w:rPr>
        <w:t xml:space="preserve"> в регистрирующем органе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9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14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C7A">
        <w:rPr>
          <w:rFonts w:ascii="Times New Roman" w:hAnsi="Times New Roman" w:cs="Times New Roman"/>
          <w:sz w:val="24"/>
          <w:szCs w:val="24"/>
        </w:rPr>
        <w:t xml:space="preserve"> </w:t>
      </w:r>
      <w:r w:rsidR="00EA6C7A">
        <w:rPr>
          <w:rFonts w:ascii="Times New Roman" w:hAnsi="Times New Roman" w:cs="Times New Roman"/>
          <w:sz w:val="24"/>
          <w:szCs w:val="24"/>
        </w:rPr>
        <w:t xml:space="preserve"> почтовым отправлением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59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C7A">
        <w:rPr>
          <w:rFonts w:ascii="Times New Roman" w:hAnsi="Times New Roman" w:cs="Times New Roman"/>
          <w:sz w:val="24"/>
          <w:szCs w:val="24"/>
        </w:rPr>
        <w:t xml:space="preserve"> </w:t>
      </w:r>
      <w:r w:rsidR="00EA6C7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Декларация промышленной безопасности на ___ л. в 1 экз.;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</w:t>
      </w:r>
      <w:r>
        <w:rPr>
          <w:rFonts w:ascii="Times New Roman" w:hAnsi="Times New Roman" w:cs="Times New Roman"/>
          <w:sz w:val="24"/>
          <w:szCs w:val="24"/>
        </w:rPr>
        <w:t>лектронный носитель __________________________ в 1 экз.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3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 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Административному регламенту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Федеральной службы по экологическому,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технологическому и атомному надзору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предоставлению государственной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услуги по ведению реестра деклараций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промышленной безопасности,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23 июня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257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БЛОК-СХЕМА ПОСЛЕДОВАТЕЛЬНОСТИ АДМИНИСТРАТИВНЫХ ПРОЦЕДУР ПРИ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ПРЕДОСТАВЛЕНИИ ГОСУДАРСТВЕННОЙ УСЛУГИ ПО ВЕДЕНИЮ РЕЕСТРА ДЕКЛАРАЦИЙ ПРОМЫШЛЕННОЙ БЕЗОПАСНОСТИ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Ростехнадзора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1063"/>
        <w:gridCol w:w="1063"/>
        <w:gridCol w:w="250"/>
        <w:gridCol w:w="1063"/>
        <w:gridCol w:w="1063"/>
        <w:gridCol w:w="1062"/>
        <w:gridCol w:w="1062"/>
        <w:gridCol w:w="1062"/>
        <w:gridCol w:w="10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Заявительные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заявительных документов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заявительных документов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декларац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промышленной безопасности в Реестр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электронную базу данных о некомплектности представленных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об исключении декларации промышленной безопасности из Реестра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о включении в Реестр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во внесении в Реестр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исключении из Реестра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Реестра или справка об отсутствии запрашиваемых сведений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iCs/>
          <w:sz w:val="24"/>
          <w:szCs w:val="24"/>
        </w:rPr>
        <w:t>Административному регламенту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Федеральной службы по экологическому,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технологическому и атомному надзору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предоставлению государственной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услуги по ведению реестра деклараций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промышленной безопасности,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23 июня 2014 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257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РАСШИФРОВКА СТРУКТУРЫ РЕГИСТРАЦИОННОГО НОМЕРА ДЕКЛАРАЦИИ ПРОМЫШЛЕННОЙ БЕЗОПАСНОСТИ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Ростехнадзора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проста</w:t>
      </w:r>
      <w:r>
        <w:rPr>
          <w:rFonts w:ascii="Times New Roman" w:hAnsi="Times New Roman" w:cs="Times New Roman"/>
          <w:sz w:val="24"/>
          <w:szCs w:val="24"/>
        </w:rPr>
        <w:t>вляется на титульном листе декларации по следующей схеме.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состоит из шести групп знаков, разделенных тире (дефисом), скобками и точкой, следующего вида </w:t>
      </w:r>
      <w:r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BB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DDDD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FFF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 - две последние цифры текущего года. В случае если </w:t>
      </w:r>
      <w:r>
        <w:rPr>
          <w:rFonts w:ascii="Times New Roman" w:hAnsi="Times New Roman" w:cs="Times New Roman"/>
          <w:sz w:val="24"/>
          <w:szCs w:val="24"/>
        </w:rPr>
        <w:t>декларация промышленной безопасности подается взамен предыдущей, то указываются две последние цифры года регистрации предыдущей декларации;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</w:t>
      </w:r>
      <w:r>
        <w:rPr>
          <w:rFonts w:ascii="Times New Roman" w:hAnsi="Times New Roman" w:cs="Times New Roman"/>
          <w:sz w:val="24"/>
          <w:szCs w:val="24"/>
        </w:rPr>
        <w:t xml:space="preserve"> - две последние цифры текущего года;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 xml:space="preserve"> - двухзначное число. В случае если декларация промышленной безопасности р</w:t>
      </w:r>
      <w:r>
        <w:rPr>
          <w:rFonts w:ascii="Times New Roman" w:hAnsi="Times New Roman" w:cs="Times New Roman"/>
          <w:sz w:val="24"/>
          <w:szCs w:val="24"/>
        </w:rPr>
        <w:t>егистрируется впервые, то указывается "00", если декларация подается взамен предыдущей, то присваивается последовательное значение с шагом 1;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DDDD</w:t>
      </w:r>
      <w:r>
        <w:rPr>
          <w:rFonts w:ascii="Times New Roman" w:hAnsi="Times New Roman" w:cs="Times New Roman"/>
          <w:sz w:val="24"/>
          <w:szCs w:val="24"/>
        </w:rPr>
        <w:t xml:space="preserve"> - порядковый номер декларации промышленной безопасности. Порядковый номер должен формироваться последовательн</w:t>
      </w:r>
      <w:r>
        <w:rPr>
          <w:rFonts w:ascii="Times New Roman" w:hAnsi="Times New Roman" w:cs="Times New Roman"/>
          <w:sz w:val="24"/>
          <w:szCs w:val="24"/>
        </w:rPr>
        <w:t>ыми значениями с шагом 1;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- цифровой код, идентифицирующий субъект Российской Федерации;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FFF</w:t>
      </w:r>
      <w:r>
        <w:rPr>
          <w:rFonts w:ascii="Times New Roman" w:hAnsi="Times New Roman" w:cs="Times New Roman"/>
          <w:sz w:val="24"/>
          <w:szCs w:val="24"/>
        </w:rPr>
        <w:t xml:space="preserve"> - выбранное пользователем значение справочника "Код предприятия", используемого в Комплексной системе информатизации Ростехнадзора.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КОДЫ СУБЪЕКТОВ РОССИЙСКОЙ Ф</w:t>
      </w:r>
      <w:r>
        <w:rPr>
          <w:rFonts w:ascii="Times New Roman" w:hAnsi="Times New Roman" w:cs="Times New Roman"/>
          <w:b/>
          <w:bCs/>
          <w:sz w:val="32"/>
          <w:szCs w:val="32"/>
        </w:rPr>
        <w:t>ЕДЕРАЦИИ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610"/>
        <w:gridCol w:w="2700"/>
        <w:gridCol w:w="28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Ростехнадзора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субъекта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Верхне-Донское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Волжско-Окское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Хакасия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Западно-Уральское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Чукотский АО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Нижне-Волжское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Приокское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Северо-Восточное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Северо-Уральское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Ямало-Ненецкий АО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Средне-Поволжское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управление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Межрегиональное управление по Республике Крым и г. Севастополю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Ростехнадзора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30.06.2017 N 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СПРАВОЧНИК "КОДОВ ПРОФИЛЕЙ ПРЕДПРИЯТИЙ"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профиля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УПГ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Установки подготовки газа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Газопереработка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ГРС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ГНС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Газонаполнительные станции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 ГСМ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ПХГ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хранилища газа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РПН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Резервуарные парки и нефтебазы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Компрессорные станции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ЦПС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пункты сбора и подготовки нефти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магистральных нефтепроводов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стациона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 платформы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НПХ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 и нефтехимия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Органический синтез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ХЗ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завод общего назначения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Заводы синтетического каучука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ЦБК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Целлюлозно-бумажные комбинаты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Лесохимия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аммиака, азотосодержащих продуктов, минера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удобрений и их хранение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ХВК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Хлораторные водоканала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Аммиачные холодильные установки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ЦРД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Воздухоразделение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синтетических продуктов различного назначения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профиля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Коксохимия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ВВ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СВМ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мышленных взрывчатых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Административному регламенту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Федеральной службы по экологическому,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технологическому и атомному надзору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предоставлению государственной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услуги по ведению реестра деклараций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промышленной безопас</w:t>
      </w:r>
      <w:r>
        <w:rPr>
          <w:rFonts w:ascii="Times New Roman" w:hAnsi="Times New Roman" w:cs="Times New Roman"/>
          <w:i/>
          <w:iCs/>
          <w:sz w:val="24"/>
          <w:szCs w:val="24"/>
        </w:rPr>
        <w:t>ности,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23 июня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257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(рекомендуемый образец)</w:t>
      </w:r>
    </w:p>
    <w:p w:rsidR="00000000" w:rsidRDefault="00EA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ИЗ РЕЕСТРА ДЕКЛАРАЦИЙ ПРОМЫШЛЕННОЙ БЕЗОПАСНОСТИ, ПОДЛЕЖАЩИЕ РАЗМЕЩЕНИЮ НА ОФИЦИАЛЬНОМ САЙТЕ РОСТЕХНАДЗОРА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Ростехнадзора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30.06.2017 N 238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514"/>
        <w:gridCol w:w="1514"/>
        <w:gridCol w:w="1514"/>
        <w:gridCol w:w="2210"/>
        <w:gridCol w:w="1672"/>
        <w:gridCol w:w="1844"/>
        <w:gridCol w:w="1989"/>
        <w:gridCol w:w="1613"/>
        <w:gridCol w:w="16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заявителя, ФИО руководителя, телефон, факс,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организации - разработчика декларации, ФИО руководителя, телефон,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декларации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декларируемого объекта в Реестре ОПО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декларируемого объекта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заключения экспертизы промышленной безопасности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заключения Главгосэкспертизы (указыва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в случае, если декларация промышленной безопасности разрабатывалась в составе проектной документации)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декларации промышленной безопасности в Реестре деклараций промышленной безопасности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декларации промышленной безопасности в Реестр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6C7A" w:rsidRDefault="00EA6C7A"/>
    <w:sectPr w:rsidR="00EA6C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76"/>
    <w:rsid w:val="00EA6C7A"/>
    <w:rsid w:val="00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EDB66-854E-4921-8E1F-3B3501E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23435#l530" TargetMode="External"/><Relationship Id="rId117" Type="http://schemas.openxmlformats.org/officeDocument/2006/relationships/hyperlink" Target="https://normativ.kontur.ru/document?moduleid=1&amp;documentid=323435#l1270" TargetMode="External"/><Relationship Id="rId21" Type="http://schemas.openxmlformats.org/officeDocument/2006/relationships/hyperlink" Target="https://normativ.kontur.ru/document?moduleid=1&amp;documentid=323435#l1096" TargetMode="External"/><Relationship Id="rId42" Type="http://schemas.openxmlformats.org/officeDocument/2006/relationships/hyperlink" Target="https://normativ.kontur.ru/document?moduleid=1&amp;documentid=323435#l537" TargetMode="External"/><Relationship Id="rId47" Type="http://schemas.openxmlformats.org/officeDocument/2006/relationships/hyperlink" Target="https://normativ.kontur.ru/document?moduleid=1&amp;documentid=323435#l538" TargetMode="External"/><Relationship Id="rId63" Type="http://schemas.openxmlformats.org/officeDocument/2006/relationships/hyperlink" Target="https://normativ.kontur.ru/document?moduleid=1&amp;documentid=323435#l1106" TargetMode="External"/><Relationship Id="rId68" Type="http://schemas.openxmlformats.org/officeDocument/2006/relationships/hyperlink" Target="https://normativ.kontur.ru/document?moduleid=1&amp;documentid=323435#l544" TargetMode="External"/><Relationship Id="rId84" Type="http://schemas.openxmlformats.org/officeDocument/2006/relationships/hyperlink" Target="https://normativ.kontur.ru/document?moduleid=1&amp;documentid=323435#l1111" TargetMode="External"/><Relationship Id="rId89" Type="http://schemas.openxmlformats.org/officeDocument/2006/relationships/hyperlink" Target="https://normativ.kontur.ru/document?moduleid=1&amp;documentid=323435#l550" TargetMode="External"/><Relationship Id="rId112" Type="http://schemas.openxmlformats.org/officeDocument/2006/relationships/hyperlink" Target="https://normativ.kontur.ru/document?moduleid=1&amp;documentid=323435#l1119" TargetMode="External"/><Relationship Id="rId16" Type="http://schemas.openxmlformats.org/officeDocument/2006/relationships/hyperlink" Target="https://normativ.kontur.ru/document?moduleid=1&amp;documentid=323435#l529" TargetMode="External"/><Relationship Id="rId107" Type="http://schemas.openxmlformats.org/officeDocument/2006/relationships/hyperlink" Target="https://normativ.kontur.ru/document?moduleid=1&amp;documentid=323435#l557" TargetMode="External"/><Relationship Id="rId11" Type="http://schemas.openxmlformats.org/officeDocument/2006/relationships/hyperlink" Target="https://normativ.kontur.ru/document?moduleid=1&amp;documentid=323435#l522" TargetMode="External"/><Relationship Id="rId32" Type="http://schemas.openxmlformats.org/officeDocument/2006/relationships/hyperlink" Target="https://normativ.kontur.ru/document?moduleid=1&amp;documentid=325161#l0" TargetMode="External"/><Relationship Id="rId37" Type="http://schemas.openxmlformats.org/officeDocument/2006/relationships/hyperlink" Target="https://normativ.kontur.ru/document?moduleid=1&amp;documentid=323435#l533" TargetMode="External"/><Relationship Id="rId53" Type="http://schemas.openxmlformats.org/officeDocument/2006/relationships/hyperlink" Target="https://normativ.kontur.ru/document?moduleid=1&amp;documentid=323435#l540" TargetMode="External"/><Relationship Id="rId58" Type="http://schemas.openxmlformats.org/officeDocument/2006/relationships/hyperlink" Target="https://normativ.kontur.ru/document?moduleid=1&amp;documentid=323435#l542" TargetMode="External"/><Relationship Id="rId74" Type="http://schemas.openxmlformats.org/officeDocument/2006/relationships/hyperlink" Target="https://normativ.kontur.ru/document?moduleid=1&amp;documentid=323435#l545" TargetMode="External"/><Relationship Id="rId79" Type="http://schemas.openxmlformats.org/officeDocument/2006/relationships/hyperlink" Target="https://normativ.kontur.ru/document?moduleid=1&amp;documentid=364341#l0" TargetMode="External"/><Relationship Id="rId102" Type="http://schemas.openxmlformats.org/officeDocument/2006/relationships/hyperlink" Target="https://normativ.kontur.ru/document?moduleid=1&amp;documentid=323435#l556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23435#l0" TargetMode="External"/><Relationship Id="rId90" Type="http://schemas.openxmlformats.org/officeDocument/2006/relationships/hyperlink" Target="https://normativ.kontur.ru/document?moduleid=1&amp;documentid=323435#l551" TargetMode="External"/><Relationship Id="rId95" Type="http://schemas.openxmlformats.org/officeDocument/2006/relationships/hyperlink" Target="https://normativ.kontur.ru/document?moduleid=1&amp;documentid=323435#l1113" TargetMode="External"/><Relationship Id="rId22" Type="http://schemas.openxmlformats.org/officeDocument/2006/relationships/hyperlink" Target="https://normativ.kontur.ru/document?moduleid=1&amp;documentid=365210#l0" TargetMode="External"/><Relationship Id="rId27" Type="http://schemas.openxmlformats.org/officeDocument/2006/relationships/hyperlink" Target="https://normativ.kontur.ru/document?moduleid=1&amp;documentid=296595#l0" TargetMode="External"/><Relationship Id="rId43" Type="http://schemas.openxmlformats.org/officeDocument/2006/relationships/hyperlink" Target="https://normativ.kontur.ru/document?moduleid=1&amp;documentid=323435#l537" TargetMode="External"/><Relationship Id="rId48" Type="http://schemas.openxmlformats.org/officeDocument/2006/relationships/hyperlink" Target="https://normativ.kontur.ru/document?moduleid=1&amp;documentid=323435#l539" TargetMode="External"/><Relationship Id="rId64" Type="http://schemas.openxmlformats.org/officeDocument/2006/relationships/hyperlink" Target="https://normativ.kontur.ru/document?moduleid=1&amp;documentid=323435#l543" TargetMode="External"/><Relationship Id="rId69" Type="http://schemas.openxmlformats.org/officeDocument/2006/relationships/hyperlink" Target="https://normativ.kontur.ru/document?moduleid=1&amp;documentid=323435#l544" TargetMode="External"/><Relationship Id="rId113" Type="http://schemas.openxmlformats.org/officeDocument/2006/relationships/hyperlink" Target="https://normativ.kontur.ru/document?moduleid=1&amp;documentid=323435#l560" TargetMode="External"/><Relationship Id="rId118" Type="http://schemas.openxmlformats.org/officeDocument/2006/relationships/image" Target="media/image1.gif"/><Relationship Id="rId80" Type="http://schemas.openxmlformats.org/officeDocument/2006/relationships/hyperlink" Target="https://normativ.kontur.ru/document?moduleid=1&amp;documentid=323435#l546" TargetMode="External"/><Relationship Id="rId85" Type="http://schemas.openxmlformats.org/officeDocument/2006/relationships/hyperlink" Target="https://normativ.kontur.ru/document?moduleid=1&amp;documentid=323435#l548" TargetMode="External"/><Relationship Id="rId12" Type="http://schemas.openxmlformats.org/officeDocument/2006/relationships/hyperlink" Target="https://normativ.kontur.ru/document?moduleid=1&amp;documentid=323435#l522" TargetMode="External"/><Relationship Id="rId17" Type="http://schemas.openxmlformats.org/officeDocument/2006/relationships/hyperlink" Target="https://normativ.kontur.ru/document?moduleid=1&amp;documentid=323435#l529" TargetMode="External"/><Relationship Id="rId33" Type="http://schemas.openxmlformats.org/officeDocument/2006/relationships/hyperlink" Target="https://normativ.kontur.ru/document?moduleid=1&amp;documentid=323435#l532" TargetMode="External"/><Relationship Id="rId38" Type="http://schemas.openxmlformats.org/officeDocument/2006/relationships/hyperlink" Target="https://normativ.kontur.ru/document?moduleid=1&amp;documentid=323435#l534" TargetMode="External"/><Relationship Id="rId59" Type="http://schemas.openxmlformats.org/officeDocument/2006/relationships/hyperlink" Target="https://normativ.kontur.ru/document?moduleid=1&amp;documentid=323435#l542" TargetMode="External"/><Relationship Id="rId103" Type="http://schemas.openxmlformats.org/officeDocument/2006/relationships/hyperlink" Target="https://normativ.kontur.ru/document?moduleid=1&amp;documentid=323435#l556" TargetMode="External"/><Relationship Id="rId108" Type="http://schemas.openxmlformats.org/officeDocument/2006/relationships/hyperlink" Target="https://normativ.kontur.ru/document?moduleid=1&amp;documentid=323435#l557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normativ.kontur.ru/document?moduleid=1&amp;documentid=323435#l1104" TargetMode="External"/><Relationship Id="rId70" Type="http://schemas.openxmlformats.org/officeDocument/2006/relationships/hyperlink" Target="https://normativ.kontur.ru/document?moduleid=1&amp;documentid=323435#l1108" TargetMode="External"/><Relationship Id="rId75" Type="http://schemas.openxmlformats.org/officeDocument/2006/relationships/hyperlink" Target="https://normativ.kontur.ru/document?moduleid=1&amp;documentid=323435#l1109" TargetMode="External"/><Relationship Id="rId91" Type="http://schemas.openxmlformats.org/officeDocument/2006/relationships/hyperlink" Target="https://normativ.kontur.ru/document?moduleid=1&amp;documentid=323435#l551" TargetMode="External"/><Relationship Id="rId96" Type="http://schemas.openxmlformats.org/officeDocument/2006/relationships/hyperlink" Target="https://normativ.kontur.ru/document?moduleid=1&amp;documentid=323435#l55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3435#l521" TargetMode="External"/><Relationship Id="rId23" Type="http://schemas.openxmlformats.org/officeDocument/2006/relationships/hyperlink" Target="https://normativ.kontur.ru/document?moduleid=1&amp;documentid=322890#l0" TargetMode="External"/><Relationship Id="rId28" Type="http://schemas.openxmlformats.org/officeDocument/2006/relationships/hyperlink" Target="https://normativ.kontur.ru/document?moduleid=9&amp;documentid=301316#l0" TargetMode="External"/><Relationship Id="rId49" Type="http://schemas.openxmlformats.org/officeDocument/2006/relationships/hyperlink" Target="https://normativ.kontur.ru/document?moduleid=1&amp;documentid=323435#l539" TargetMode="External"/><Relationship Id="rId114" Type="http://schemas.openxmlformats.org/officeDocument/2006/relationships/hyperlink" Target="https://normativ.kontur.ru/document?moduleid=1&amp;documentid=323435#l560" TargetMode="External"/><Relationship Id="rId119" Type="http://schemas.openxmlformats.org/officeDocument/2006/relationships/hyperlink" Target="https://normativ.kontur.ru/document?moduleid=1&amp;documentid=323435#l1144" TargetMode="External"/><Relationship Id="rId44" Type="http://schemas.openxmlformats.org/officeDocument/2006/relationships/hyperlink" Target="https://normativ.kontur.ru/document?moduleid=1&amp;documentid=323435#l538" TargetMode="External"/><Relationship Id="rId60" Type="http://schemas.openxmlformats.org/officeDocument/2006/relationships/hyperlink" Target="https://normativ.kontur.ru/document?moduleid=1&amp;documentid=323435#l1106" TargetMode="External"/><Relationship Id="rId65" Type="http://schemas.openxmlformats.org/officeDocument/2006/relationships/hyperlink" Target="https://normativ.kontur.ru/document?moduleid=1&amp;documentid=323435#l543" TargetMode="External"/><Relationship Id="rId81" Type="http://schemas.openxmlformats.org/officeDocument/2006/relationships/hyperlink" Target="https://normativ.kontur.ru/document?moduleid=1&amp;documentid=323435#l547" TargetMode="External"/><Relationship Id="rId86" Type="http://schemas.openxmlformats.org/officeDocument/2006/relationships/hyperlink" Target="https://normativ.kontur.ru/document?moduleid=1&amp;documentid=323435#l548" TargetMode="External"/><Relationship Id="rId4" Type="http://schemas.openxmlformats.org/officeDocument/2006/relationships/hyperlink" Target="https://normativ.kontur.ru/document?moduleid=1&amp;documentid=323435#l0" TargetMode="External"/><Relationship Id="rId9" Type="http://schemas.openxmlformats.org/officeDocument/2006/relationships/hyperlink" Target="https://normativ.kontur.ru/document?moduleid=1&amp;documentid=323435#l521" TargetMode="External"/><Relationship Id="rId13" Type="http://schemas.openxmlformats.org/officeDocument/2006/relationships/hyperlink" Target="https://normativ.kontur.ru/document?moduleid=1&amp;documentid=323435#l522" TargetMode="External"/><Relationship Id="rId18" Type="http://schemas.openxmlformats.org/officeDocument/2006/relationships/hyperlink" Target="https://normativ.kontur.ru/document?moduleid=1&amp;documentid=323435#l523" TargetMode="External"/><Relationship Id="rId39" Type="http://schemas.openxmlformats.org/officeDocument/2006/relationships/hyperlink" Target="https://normativ.kontur.ru/document?moduleid=1&amp;documentid=323435#l535" TargetMode="External"/><Relationship Id="rId109" Type="http://schemas.openxmlformats.org/officeDocument/2006/relationships/hyperlink" Target="https://normativ.kontur.ru/document?moduleid=1&amp;documentid=323435#l557" TargetMode="External"/><Relationship Id="rId34" Type="http://schemas.openxmlformats.org/officeDocument/2006/relationships/hyperlink" Target="https://normativ.kontur.ru/document?moduleid=1&amp;documentid=323435#l532" TargetMode="External"/><Relationship Id="rId50" Type="http://schemas.openxmlformats.org/officeDocument/2006/relationships/hyperlink" Target="https://normativ.kontur.ru/document?moduleid=1&amp;documentid=323435#l539" TargetMode="External"/><Relationship Id="rId55" Type="http://schemas.openxmlformats.org/officeDocument/2006/relationships/hyperlink" Target="https://normativ.kontur.ru/document?moduleid=1&amp;documentid=323435#l1104" TargetMode="External"/><Relationship Id="rId76" Type="http://schemas.openxmlformats.org/officeDocument/2006/relationships/hyperlink" Target="https://normativ.kontur.ru/document?moduleid=1&amp;documentid=323435#l546" TargetMode="External"/><Relationship Id="rId97" Type="http://schemas.openxmlformats.org/officeDocument/2006/relationships/hyperlink" Target="https://normativ.kontur.ru/document?moduleid=1&amp;documentid=323435#l553" TargetMode="External"/><Relationship Id="rId104" Type="http://schemas.openxmlformats.org/officeDocument/2006/relationships/hyperlink" Target="https://normativ.kontur.ru/document?moduleid=1&amp;documentid=323435#l556" TargetMode="External"/><Relationship Id="rId120" Type="http://schemas.openxmlformats.org/officeDocument/2006/relationships/hyperlink" Target="https://normativ.kontur.ru/document?moduleid=1&amp;documentid=323435#l1281" TargetMode="External"/><Relationship Id="rId7" Type="http://schemas.openxmlformats.org/officeDocument/2006/relationships/hyperlink" Target="https://normativ.kontur.ru/document?moduleid=1&amp;documentid=323435#l521" TargetMode="External"/><Relationship Id="rId71" Type="http://schemas.openxmlformats.org/officeDocument/2006/relationships/hyperlink" Target="https://normativ.kontur.ru/document?moduleid=1&amp;documentid=323435#l1107" TargetMode="External"/><Relationship Id="rId92" Type="http://schemas.openxmlformats.org/officeDocument/2006/relationships/hyperlink" Target="https://normativ.kontur.ru/document?moduleid=1&amp;documentid=323435#l5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23435#l1097" TargetMode="External"/><Relationship Id="rId24" Type="http://schemas.openxmlformats.org/officeDocument/2006/relationships/hyperlink" Target="https://normativ.kontur.ru/document?moduleid=1&amp;documentid=364341#l0" TargetMode="External"/><Relationship Id="rId40" Type="http://schemas.openxmlformats.org/officeDocument/2006/relationships/hyperlink" Target="https://normativ.kontur.ru/document?moduleid=1&amp;documentid=323435#l536" TargetMode="External"/><Relationship Id="rId45" Type="http://schemas.openxmlformats.org/officeDocument/2006/relationships/hyperlink" Target="https://normativ.kontur.ru/document?moduleid=1&amp;documentid=323435#l538" TargetMode="External"/><Relationship Id="rId66" Type="http://schemas.openxmlformats.org/officeDocument/2006/relationships/hyperlink" Target="https://normativ.kontur.ru/document?moduleid=1&amp;documentid=323435#l1107" TargetMode="External"/><Relationship Id="rId87" Type="http://schemas.openxmlformats.org/officeDocument/2006/relationships/hyperlink" Target="https://normativ.kontur.ru/document?moduleid=1&amp;documentid=323435#l549" TargetMode="External"/><Relationship Id="rId110" Type="http://schemas.openxmlformats.org/officeDocument/2006/relationships/hyperlink" Target="https://normativ.kontur.ru/document?moduleid=1&amp;documentid=323435#l1118" TargetMode="External"/><Relationship Id="rId115" Type="http://schemas.openxmlformats.org/officeDocument/2006/relationships/hyperlink" Target="https://normativ.kontur.ru/document?moduleid=1&amp;documentid=323435#l560" TargetMode="External"/><Relationship Id="rId61" Type="http://schemas.openxmlformats.org/officeDocument/2006/relationships/hyperlink" Target="https://normativ.kontur.ru/document?moduleid=1&amp;documentid=323435#l1106" TargetMode="External"/><Relationship Id="rId82" Type="http://schemas.openxmlformats.org/officeDocument/2006/relationships/hyperlink" Target="https://normativ.kontur.ru/document?moduleid=1&amp;documentid=323435#l547" TargetMode="External"/><Relationship Id="rId19" Type="http://schemas.openxmlformats.org/officeDocument/2006/relationships/hyperlink" Target="https://normativ.kontur.ru/document?moduleid=1&amp;documentid=323435#l529" TargetMode="External"/><Relationship Id="rId14" Type="http://schemas.openxmlformats.org/officeDocument/2006/relationships/hyperlink" Target="https://normativ.kontur.ru/document?moduleid=1&amp;documentid=323435#l522" TargetMode="External"/><Relationship Id="rId30" Type="http://schemas.openxmlformats.org/officeDocument/2006/relationships/hyperlink" Target="https://normativ.kontur.ru/document?moduleid=1&amp;documentid=230079#l0" TargetMode="External"/><Relationship Id="rId35" Type="http://schemas.openxmlformats.org/officeDocument/2006/relationships/hyperlink" Target="https://normativ.kontur.ru/document?moduleid=1&amp;documentid=323435#l532" TargetMode="External"/><Relationship Id="rId56" Type="http://schemas.openxmlformats.org/officeDocument/2006/relationships/hyperlink" Target="https://normativ.kontur.ru/document?moduleid=1&amp;documentid=323435#l541" TargetMode="External"/><Relationship Id="rId77" Type="http://schemas.openxmlformats.org/officeDocument/2006/relationships/hyperlink" Target="https://normativ.kontur.ru/document?moduleid=1&amp;documentid=323435#l546" TargetMode="External"/><Relationship Id="rId100" Type="http://schemas.openxmlformats.org/officeDocument/2006/relationships/hyperlink" Target="https://normativ.kontur.ru/document?moduleid=1&amp;documentid=323435#l554" TargetMode="External"/><Relationship Id="rId105" Type="http://schemas.openxmlformats.org/officeDocument/2006/relationships/hyperlink" Target="https://normativ.kontur.ru/document?moduleid=1&amp;documentid=323435#l556" TargetMode="External"/><Relationship Id="rId8" Type="http://schemas.openxmlformats.org/officeDocument/2006/relationships/hyperlink" Target="https://normativ.kontur.ru/document?moduleid=1&amp;documentid=323435#l521" TargetMode="External"/><Relationship Id="rId51" Type="http://schemas.openxmlformats.org/officeDocument/2006/relationships/hyperlink" Target="https://normativ.kontur.ru/document?moduleid=1&amp;documentid=323435#l540" TargetMode="External"/><Relationship Id="rId72" Type="http://schemas.openxmlformats.org/officeDocument/2006/relationships/hyperlink" Target="https://normativ.kontur.ru/document?moduleid=1&amp;documentid=323435#l1107" TargetMode="External"/><Relationship Id="rId93" Type="http://schemas.openxmlformats.org/officeDocument/2006/relationships/hyperlink" Target="https://normativ.kontur.ru/document?moduleid=1&amp;documentid=323435#l552" TargetMode="External"/><Relationship Id="rId98" Type="http://schemas.openxmlformats.org/officeDocument/2006/relationships/hyperlink" Target="https://normativ.kontur.ru/document?moduleid=1&amp;documentid=323435#l554" TargetMode="External"/><Relationship Id="rId121" Type="http://schemas.openxmlformats.org/officeDocument/2006/relationships/hyperlink" Target="https://normativ.kontur.ru/document?moduleid=1&amp;documentid=323435#l128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364684#l0" TargetMode="External"/><Relationship Id="rId46" Type="http://schemas.openxmlformats.org/officeDocument/2006/relationships/hyperlink" Target="https://normativ.kontur.ru/document?moduleid=1&amp;documentid=323435#l538" TargetMode="External"/><Relationship Id="rId67" Type="http://schemas.openxmlformats.org/officeDocument/2006/relationships/hyperlink" Target="https://normativ.kontur.ru/document?moduleid=1&amp;documentid=323435#l544" TargetMode="External"/><Relationship Id="rId116" Type="http://schemas.openxmlformats.org/officeDocument/2006/relationships/hyperlink" Target="https://normativ.kontur.ru/document?moduleid=1&amp;documentid=323435#l560" TargetMode="External"/><Relationship Id="rId20" Type="http://schemas.openxmlformats.org/officeDocument/2006/relationships/hyperlink" Target="https://normativ.kontur.ru/document?moduleid=1&amp;documentid=323435#l529" TargetMode="External"/><Relationship Id="rId41" Type="http://schemas.openxmlformats.org/officeDocument/2006/relationships/hyperlink" Target="https://normativ.kontur.ru/document?moduleid=1&amp;documentid=323435#l536" TargetMode="External"/><Relationship Id="rId62" Type="http://schemas.openxmlformats.org/officeDocument/2006/relationships/hyperlink" Target="https://normativ.kontur.ru/document?moduleid=1&amp;documentid=323435#l1106" TargetMode="External"/><Relationship Id="rId83" Type="http://schemas.openxmlformats.org/officeDocument/2006/relationships/hyperlink" Target="https://normativ.kontur.ru/document?moduleid=1&amp;documentid=323435#l547" TargetMode="External"/><Relationship Id="rId88" Type="http://schemas.openxmlformats.org/officeDocument/2006/relationships/hyperlink" Target="https://normativ.kontur.ru/document?moduleid=1&amp;documentid=323435#l549" TargetMode="External"/><Relationship Id="rId111" Type="http://schemas.openxmlformats.org/officeDocument/2006/relationships/hyperlink" Target="https://normativ.kontur.ru/document?moduleid=1&amp;documentid=323435#l559" TargetMode="External"/><Relationship Id="rId15" Type="http://schemas.openxmlformats.org/officeDocument/2006/relationships/hyperlink" Target="https://normativ.kontur.ru/document?moduleid=1&amp;documentid=323435#l523" TargetMode="External"/><Relationship Id="rId36" Type="http://schemas.openxmlformats.org/officeDocument/2006/relationships/hyperlink" Target="https://normativ.kontur.ru/document?moduleid=1&amp;documentid=323435#l533" TargetMode="External"/><Relationship Id="rId57" Type="http://schemas.openxmlformats.org/officeDocument/2006/relationships/hyperlink" Target="https://normativ.kontur.ru/document?moduleid=1&amp;documentid=323435#l1105" TargetMode="External"/><Relationship Id="rId106" Type="http://schemas.openxmlformats.org/officeDocument/2006/relationships/hyperlink" Target="https://normativ.kontur.ru/document?moduleid=1&amp;documentid=323435#l557" TargetMode="External"/><Relationship Id="rId10" Type="http://schemas.openxmlformats.org/officeDocument/2006/relationships/hyperlink" Target="https://normativ.kontur.ru/document?moduleid=1&amp;documentid=323435#l521" TargetMode="External"/><Relationship Id="rId31" Type="http://schemas.openxmlformats.org/officeDocument/2006/relationships/hyperlink" Target="https://normativ.kontur.ru/document?moduleid=1&amp;documentid=323435#l531" TargetMode="External"/><Relationship Id="rId52" Type="http://schemas.openxmlformats.org/officeDocument/2006/relationships/hyperlink" Target="https://normativ.kontur.ru/document?moduleid=1&amp;documentid=323435#l540" TargetMode="External"/><Relationship Id="rId73" Type="http://schemas.openxmlformats.org/officeDocument/2006/relationships/hyperlink" Target="https://normativ.kontur.ru/document?moduleid=1&amp;documentid=323435#l1108" TargetMode="External"/><Relationship Id="rId78" Type="http://schemas.openxmlformats.org/officeDocument/2006/relationships/hyperlink" Target="https://normativ.kontur.ru/document?moduleid=1&amp;documentid=323435#l546" TargetMode="External"/><Relationship Id="rId94" Type="http://schemas.openxmlformats.org/officeDocument/2006/relationships/hyperlink" Target="https://normativ.kontur.ru/document?moduleid=1&amp;documentid=323435#l552" TargetMode="External"/><Relationship Id="rId99" Type="http://schemas.openxmlformats.org/officeDocument/2006/relationships/hyperlink" Target="https://normativ.kontur.ru/document?moduleid=1&amp;documentid=323435#l554" TargetMode="External"/><Relationship Id="rId101" Type="http://schemas.openxmlformats.org/officeDocument/2006/relationships/hyperlink" Target="https://normativ.kontur.ru/document?moduleid=1&amp;documentid=323435#l554" TargetMode="External"/><Relationship Id="rId122" Type="http://schemas.openxmlformats.org/officeDocument/2006/relationships/hyperlink" Target="https://normativ.kontur.ru/document?moduleid=1&amp;documentid=323435#l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13618</Words>
  <Characters>77629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Desinger</dc:creator>
  <cp:keywords/>
  <dc:description/>
  <cp:lastModifiedBy>Desinger</cp:lastModifiedBy>
  <cp:revision>2</cp:revision>
  <dcterms:created xsi:type="dcterms:W3CDTF">2022-01-31T08:05:00Z</dcterms:created>
  <dcterms:modified xsi:type="dcterms:W3CDTF">2022-01-31T08:05:00Z</dcterms:modified>
</cp:coreProperties>
</file>